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FC" w:rsidRDefault="00100CFC" w:rsidP="00100CFC">
      <w:pPr>
        <w:spacing w:after="0" w:line="360" w:lineRule="auto"/>
        <w:ind w:left="5103"/>
        <w:rPr>
          <w:rFonts w:ascii="Times New Roman" w:hAnsi="Times New Roman" w:cs="Times New Roman"/>
          <w:sz w:val="28"/>
          <w:szCs w:val="28"/>
        </w:rPr>
      </w:pPr>
    </w:p>
    <w:p w:rsidR="00100CFC" w:rsidRPr="00100CFC" w:rsidRDefault="00100CFC" w:rsidP="00100CFC">
      <w:pPr>
        <w:spacing w:after="0" w:line="360" w:lineRule="auto"/>
        <w:ind w:left="5103"/>
        <w:rPr>
          <w:rFonts w:ascii="Times New Roman" w:hAnsi="Times New Roman" w:cs="Times New Roman"/>
          <w:b/>
          <w:sz w:val="28"/>
          <w:szCs w:val="28"/>
        </w:rPr>
      </w:pPr>
      <w:r>
        <w:rPr>
          <w:rFonts w:ascii="Times New Roman" w:hAnsi="Times New Roman" w:cs="Times New Roman"/>
          <w:sz w:val="28"/>
          <w:szCs w:val="28"/>
        </w:rPr>
        <w:t>Утверждаю</w:t>
      </w:r>
    </w:p>
    <w:p w:rsidR="00100CFC" w:rsidRPr="00100CFC" w:rsidRDefault="00100CFC" w:rsidP="00100CFC">
      <w:pPr>
        <w:spacing w:after="0" w:line="360" w:lineRule="auto"/>
        <w:ind w:left="5103"/>
        <w:rPr>
          <w:rFonts w:ascii="Times New Roman" w:hAnsi="Times New Roman" w:cs="Times New Roman"/>
          <w:iCs/>
          <w:sz w:val="28"/>
          <w:szCs w:val="28"/>
        </w:rPr>
      </w:pPr>
      <w:r w:rsidRPr="00100CFC">
        <w:rPr>
          <w:rFonts w:ascii="Times New Roman" w:hAnsi="Times New Roman" w:cs="Times New Roman"/>
          <w:sz w:val="28"/>
          <w:szCs w:val="28"/>
        </w:rPr>
        <w:t xml:space="preserve">Директор </w:t>
      </w:r>
      <w:r w:rsidRPr="00100CFC">
        <w:rPr>
          <w:rFonts w:ascii="Times New Roman" w:hAnsi="Times New Roman" w:cs="Times New Roman"/>
          <w:iCs/>
          <w:sz w:val="28"/>
          <w:szCs w:val="28"/>
        </w:rPr>
        <w:t>АУ ФКиС ВО «ЦСП ССКО»</w:t>
      </w:r>
    </w:p>
    <w:p w:rsidR="00100CFC" w:rsidRDefault="00100CFC" w:rsidP="00100CFC">
      <w:pPr>
        <w:spacing w:after="0" w:line="360" w:lineRule="auto"/>
        <w:ind w:left="7227" w:firstLine="561"/>
        <w:rPr>
          <w:rFonts w:ascii="Times New Roman" w:hAnsi="Times New Roman" w:cs="Times New Roman"/>
          <w:iCs/>
          <w:sz w:val="28"/>
          <w:szCs w:val="28"/>
        </w:rPr>
      </w:pPr>
      <w:r>
        <w:rPr>
          <w:rFonts w:ascii="Times New Roman" w:hAnsi="Times New Roman" w:cs="Times New Roman"/>
          <w:iCs/>
          <w:sz w:val="28"/>
          <w:szCs w:val="28"/>
        </w:rPr>
        <w:t>А.А. Мартюков</w:t>
      </w:r>
    </w:p>
    <w:p w:rsidR="00100CFC" w:rsidRDefault="00100CFC" w:rsidP="00100CFC">
      <w:pPr>
        <w:spacing w:after="0" w:line="360" w:lineRule="auto"/>
        <w:ind w:left="5103"/>
        <w:rPr>
          <w:rFonts w:ascii="Times New Roman" w:hAnsi="Times New Roman" w:cs="Times New Roman"/>
          <w:sz w:val="28"/>
          <w:szCs w:val="28"/>
        </w:rPr>
      </w:pPr>
      <w:r>
        <w:rPr>
          <w:rFonts w:ascii="Times New Roman" w:hAnsi="Times New Roman" w:cs="Times New Roman"/>
          <w:iCs/>
          <w:sz w:val="28"/>
          <w:szCs w:val="28"/>
        </w:rPr>
        <w:t xml:space="preserve">«_____»__________ </w:t>
      </w:r>
      <w:r>
        <w:rPr>
          <w:rFonts w:ascii="Times New Roman" w:hAnsi="Times New Roman" w:cs="Times New Roman"/>
          <w:sz w:val="28"/>
          <w:szCs w:val="28"/>
        </w:rPr>
        <w:t>2017 г.</w:t>
      </w:r>
    </w:p>
    <w:p w:rsidR="00100CFC" w:rsidRDefault="00100CFC" w:rsidP="00100CFC">
      <w:pPr>
        <w:spacing w:after="0" w:line="360" w:lineRule="auto"/>
        <w:ind w:left="5103"/>
        <w:rPr>
          <w:rFonts w:ascii="Times New Roman" w:hAnsi="Times New Roman" w:cs="Times New Roman"/>
          <w:sz w:val="28"/>
          <w:szCs w:val="28"/>
        </w:rPr>
      </w:pPr>
    </w:p>
    <w:p w:rsidR="00100CFC" w:rsidRDefault="00100CFC" w:rsidP="00100CFC">
      <w:pPr>
        <w:spacing w:after="0" w:line="360" w:lineRule="auto"/>
        <w:jc w:val="center"/>
        <w:rPr>
          <w:rFonts w:ascii="Times New Roman" w:hAnsi="Times New Roman" w:cs="Times New Roman"/>
          <w:sz w:val="28"/>
          <w:szCs w:val="28"/>
        </w:rPr>
      </w:pPr>
    </w:p>
    <w:p w:rsidR="00100CFC" w:rsidRDefault="00100CFC" w:rsidP="00100CFC">
      <w:pPr>
        <w:spacing w:after="0" w:line="360" w:lineRule="auto"/>
        <w:jc w:val="center"/>
        <w:rPr>
          <w:rFonts w:ascii="Times New Roman" w:hAnsi="Times New Roman" w:cs="Times New Roman"/>
          <w:sz w:val="28"/>
          <w:szCs w:val="28"/>
        </w:rPr>
      </w:pPr>
    </w:p>
    <w:p w:rsidR="00100CFC" w:rsidRDefault="00100CFC" w:rsidP="00100CFC">
      <w:pPr>
        <w:spacing w:after="0" w:line="360" w:lineRule="auto"/>
        <w:jc w:val="center"/>
        <w:rPr>
          <w:rFonts w:ascii="Times New Roman" w:hAnsi="Times New Roman" w:cs="Times New Roman"/>
          <w:sz w:val="28"/>
          <w:szCs w:val="28"/>
        </w:rPr>
      </w:pPr>
    </w:p>
    <w:p w:rsidR="00100CFC" w:rsidRDefault="00100CFC" w:rsidP="00100CFC">
      <w:pPr>
        <w:spacing w:after="0" w:line="360" w:lineRule="auto"/>
        <w:jc w:val="center"/>
        <w:rPr>
          <w:rFonts w:ascii="Times New Roman" w:hAnsi="Times New Roman" w:cs="Times New Roman"/>
          <w:sz w:val="28"/>
          <w:szCs w:val="28"/>
        </w:rPr>
      </w:pPr>
    </w:p>
    <w:p w:rsidR="00100CFC" w:rsidRDefault="00100CFC" w:rsidP="00100CFC">
      <w:pPr>
        <w:spacing w:after="0" w:line="360" w:lineRule="auto"/>
        <w:jc w:val="center"/>
        <w:rPr>
          <w:rFonts w:ascii="Times New Roman" w:hAnsi="Times New Roman" w:cs="Times New Roman"/>
          <w:sz w:val="28"/>
          <w:szCs w:val="28"/>
        </w:rPr>
      </w:pPr>
    </w:p>
    <w:p w:rsidR="00100CFC" w:rsidRDefault="00100CFC" w:rsidP="00100CF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Публичный отчет </w:t>
      </w:r>
    </w:p>
    <w:p w:rsidR="00100CFC" w:rsidRDefault="00100CFC" w:rsidP="00100CF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 деятельности а</w:t>
      </w:r>
      <w:r w:rsidRPr="00100CFC">
        <w:rPr>
          <w:rFonts w:ascii="Times New Roman" w:hAnsi="Times New Roman" w:cs="Times New Roman"/>
          <w:sz w:val="28"/>
          <w:szCs w:val="28"/>
        </w:rPr>
        <w:t xml:space="preserve">втономного учреждения </w:t>
      </w:r>
    </w:p>
    <w:p w:rsidR="00100CFC" w:rsidRDefault="00100CFC" w:rsidP="00100CFC">
      <w:pPr>
        <w:spacing w:after="0" w:line="360" w:lineRule="auto"/>
        <w:jc w:val="center"/>
        <w:rPr>
          <w:rFonts w:ascii="Times New Roman" w:hAnsi="Times New Roman" w:cs="Times New Roman"/>
          <w:sz w:val="28"/>
          <w:szCs w:val="28"/>
        </w:rPr>
      </w:pPr>
      <w:r w:rsidRPr="00100CFC">
        <w:rPr>
          <w:rFonts w:ascii="Times New Roman" w:hAnsi="Times New Roman" w:cs="Times New Roman"/>
          <w:sz w:val="28"/>
          <w:szCs w:val="28"/>
        </w:rPr>
        <w:t>физической культуры и спорта Вологодской области</w:t>
      </w:r>
    </w:p>
    <w:p w:rsidR="00100CFC" w:rsidRDefault="00100CFC" w:rsidP="00100CFC">
      <w:pPr>
        <w:spacing w:after="0" w:line="360" w:lineRule="auto"/>
        <w:jc w:val="center"/>
        <w:rPr>
          <w:rFonts w:ascii="Times New Roman" w:hAnsi="Times New Roman" w:cs="Times New Roman"/>
          <w:sz w:val="28"/>
          <w:szCs w:val="28"/>
        </w:rPr>
      </w:pPr>
      <w:r w:rsidRPr="00100CFC">
        <w:rPr>
          <w:rFonts w:ascii="Times New Roman" w:hAnsi="Times New Roman" w:cs="Times New Roman"/>
          <w:sz w:val="28"/>
          <w:szCs w:val="28"/>
        </w:rPr>
        <w:t>«Центр спортивной подготовки спортивных сборных команд области»</w:t>
      </w:r>
    </w:p>
    <w:p w:rsidR="00100CFC" w:rsidRDefault="00100CFC" w:rsidP="00100CF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за 2016 год</w:t>
      </w:r>
    </w:p>
    <w:p w:rsidR="00100CFC" w:rsidRDefault="00100CFC" w:rsidP="00100CFC">
      <w:pPr>
        <w:spacing w:after="0" w:line="360" w:lineRule="auto"/>
        <w:jc w:val="center"/>
        <w:rPr>
          <w:rFonts w:ascii="Times New Roman" w:hAnsi="Times New Roman" w:cs="Times New Roman"/>
          <w:sz w:val="28"/>
          <w:szCs w:val="28"/>
        </w:rPr>
      </w:pPr>
    </w:p>
    <w:p w:rsidR="00100CFC" w:rsidRDefault="00100CFC" w:rsidP="00100CFC">
      <w:pPr>
        <w:spacing w:after="0" w:line="360" w:lineRule="auto"/>
        <w:jc w:val="center"/>
        <w:rPr>
          <w:rFonts w:ascii="Times New Roman" w:hAnsi="Times New Roman" w:cs="Times New Roman"/>
          <w:sz w:val="28"/>
          <w:szCs w:val="28"/>
        </w:rPr>
      </w:pPr>
    </w:p>
    <w:p w:rsidR="00100CFC" w:rsidRDefault="00100CFC" w:rsidP="00100CFC">
      <w:pPr>
        <w:spacing w:after="0" w:line="360" w:lineRule="auto"/>
        <w:rPr>
          <w:rFonts w:ascii="Times New Roman" w:hAnsi="Times New Roman" w:cs="Times New Roman"/>
          <w:caps/>
          <w:sz w:val="28"/>
          <w:szCs w:val="28"/>
        </w:rPr>
      </w:pPr>
    </w:p>
    <w:p w:rsidR="00100CFC" w:rsidRDefault="00100CFC" w:rsidP="00100CFC">
      <w:pPr>
        <w:spacing w:after="0" w:line="360" w:lineRule="auto"/>
        <w:rPr>
          <w:rFonts w:ascii="Times New Roman" w:hAnsi="Times New Roman" w:cs="Times New Roman"/>
          <w:caps/>
          <w:sz w:val="28"/>
          <w:szCs w:val="28"/>
        </w:rPr>
      </w:pPr>
    </w:p>
    <w:p w:rsidR="00100CFC" w:rsidRDefault="00100CFC" w:rsidP="00100CFC">
      <w:pPr>
        <w:spacing w:after="0" w:line="360" w:lineRule="auto"/>
        <w:rPr>
          <w:rFonts w:ascii="Times New Roman" w:hAnsi="Times New Roman" w:cs="Times New Roman"/>
          <w:caps/>
          <w:sz w:val="28"/>
          <w:szCs w:val="28"/>
        </w:rPr>
      </w:pPr>
      <w:r w:rsidRPr="00100CFC">
        <w:rPr>
          <w:rFonts w:ascii="Times New Roman" w:hAnsi="Times New Roman" w:cs="Times New Roman"/>
          <w:caps/>
          <w:sz w:val="28"/>
          <w:szCs w:val="28"/>
        </w:rPr>
        <w:t>Согласовано:</w:t>
      </w:r>
    </w:p>
    <w:p w:rsidR="00100CFC" w:rsidRDefault="00100CFC" w:rsidP="00100CFC">
      <w:pPr>
        <w:spacing w:after="0" w:line="360" w:lineRule="auto"/>
        <w:rPr>
          <w:rFonts w:ascii="Times New Roman" w:hAnsi="Times New Roman" w:cs="Times New Roman"/>
          <w:sz w:val="28"/>
          <w:szCs w:val="28"/>
        </w:rPr>
      </w:pPr>
      <w:r w:rsidRPr="00100CFC">
        <w:rPr>
          <w:rFonts w:ascii="Times New Roman" w:hAnsi="Times New Roman" w:cs="Times New Roman"/>
          <w:sz w:val="28"/>
          <w:szCs w:val="28"/>
        </w:rPr>
        <w:t xml:space="preserve">начальник </w:t>
      </w:r>
      <w:r>
        <w:rPr>
          <w:rFonts w:ascii="Times New Roman" w:hAnsi="Times New Roman" w:cs="Times New Roman"/>
          <w:sz w:val="28"/>
          <w:szCs w:val="28"/>
        </w:rPr>
        <w:t>Д</w:t>
      </w:r>
      <w:r w:rsidRPr="00100CFC">
        <w:rPr>
          <w:rFonts w:ascii="Times New Roman" w:hAnsi="Times New Roman" w:cs="Times New Roman"/>
          <w:sz w:val="28"/>
          <w:szCs w:val="28"/>
        </w:rPr>
        <w:t>епартамента</w:t>
      </w:r>
    </w:p>
    <w:p w:rsidR="00100CFC" w:rsidRDefault="00100CFC" w:rsidP="00100CF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Физической культуры и спорта </w:t>
      </w:r>
    </w:p>
    <w:p w:rsidR="00100CFC" w:rsidRDefault="00100CFC" w:rsidP="00100CFC">
      <w:pPr>
        <w:spacing w:after="0" w:line="360" w:lineRule="auto"/>
        <w:rPr>
          <w:rFonts w:ascii="Times New Roman" w:hAnsi="Times New Roman" w:cs="Times New Roman"/>
          <w:sz w:val="28"/>
          <w:szCs w:val="28"/>
        </w:rPr>
      </w:pPr>
      <w:r>
        <w:rPr>
          <w:rFonts w:ascii="Times New Roman" w:hAnsi="Times New Roman" w:cs="Times New Roman"/>
          <w:sz w:val="28"/>
          <w:szCs w:val="28"/>
        </w:rPr>
        <w:t>Вологодской области</w:t>
      </w:r>
    </w:p>
    <w:p w:rsidR="00100CFC" w:rsidRDefault="00100CFC" w:rsidP="00100CFC">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С.Р. Фокичев</w:t>
      </w:r>
    </w:p>
    <w:p w:rsidR="00100CFC" w:rsidRPr="00100CFC" w:rsidRDefault="00100CFC" w:rsidP="00100CFC">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 2017 г.</w:t>
      </w:r>
    </w:p>
    <w:p w:rsidR="00100CFC" w:rsidRPr="00100CFC" w:rsidRDefault="00100CFC" w:rsidP="00100CFC">
      <w:pPr>
        <w:spacing w:after="0" w:line="360" w:lineRule="auto"/>
        <w:rPr>
          <w:rFonts w:ascii="Times New Roman" w:hAnsi="Times New Roman" w:cs="Times New Roman"/>
          <w:sz w:val="28"/>
          <w:szCs w:val="28"/>
        </w:rPr>
      </w:pPr>
    </w:p>
    <w:p w:rsidR="00100CFC" w:rsidRDefault="00100CFC" w:rsidP="00100CFC">
      <w:pPr>
        <w:jc w:val="center"/>
        <w:rPr>
          <w:rFonts w:ascii="Times New Roman" w:hAnsi="Times New Roman" w:cs="Times New Roman"/>
          <w:sz w:val="28"/>
          <w:szCs w:val="28"/>
        </w:rPr>
      </w:pPr>
    </w:p>
    <w:p w:rsidR="00100CFC" w:rsidRDefault="00100CFC" w:rsidP="00100CFC">
      <w:pPr>
        <w:jc w:val="center"/>
        <w:rPr>
          <w:rFonts w:ascii="Times New Roman" w:hAnsi="Times New Roman" w:cs="Times New Roman"/>
          <w:sz w:val="28"/>
          <w:szCs w:val="28"/>
        </w:rPr>
      </w:pPr>
    </w:p>
    <w:p w:rsidR="00100CFC" w:rsidRDefault="00100CFC" w:rsidP="00100CFC">
      <w:pPr>
        <w:jc w:val="center"/>
        <w:rPr>
          <w:rFonts w:ascii="Times New Roman" w:hAnsi="Times New Roman" w:cs="Times New Roman"/>
          <w:sz w:val="28"/>
          <w:szCs w:val="28"/>
        </w:rPr>
      </w:pPr>
      <w:r>
        <w:rPr>
          <w:rFonts w:ascii="Times New Roman" w:hAnsi="Times New Roman" w:cs="Times New Roman"/>
          <w:sz w:val="28"/>
          <w:szCs w:val="28"/>
        </w:rPr>
        <w:t>Вологда</w:t>
      </w:r>
    </w:p>
    <w:p w:rsidR="00703CC6" w:rsidRDefault="00100CFC" w:rsidP="00100CFC">
      <w:pPr>
        <w:jc w:val="center"/>
        <w:rPr>
          <w:rFonts w:ascii="Times New Roman" w:hAnsi="Times New Roman" w:cs="Times New Roman"/>
          <w:sz w:val="28"/>
          <w:szCs w:val="28"/>
        </w:rPr>
      </w:pPr>
      <w:r>
        <w:rPr>
          <w:rFonts w:ascii="Times New Roman" w:hAnsi="Times New Roman" w:cs="Times New Roman"/>
          <w:sz w:val="28"/>
          <w:szCs w:val="28"/>
        </w:rPr>
        <w:t>2017 год</w:t>
      </w:r>
      <w:r>
        <w:rPr>
          <w:rFonts w:ascii="Times New Roman" w:hAnsi="Times New Roman" w:cs="Times New Roman"/>
          <w:sz w:val="28"/>
          <w:szCs w:val="28"/>
        </w:rPr>
        <w:br w:type="page"/>
      </w:r>
    </w:p>
    <w:p w:rsidR="00703CC6" w:rsidRDefault="00703CC6" w:rsidP="00100CFC">
      <w:pPr>
        <w:jc w:val="center"/>
        <w:rPr>
          <w:rFonts w:ascii="Times New Roman" w:hAnsi="Times New Roman" w:cs="Times New Roman"/>
          <w:sz w:val="28"/>
          <w:szCs w:val="28"/>
        </w:rPr>
      </w:pPr>
    </w:p>
    <w:p w:rsidR="00B549DC" w:rsidRDefault="00D30254" w:rsidP="00100CFC">
      <w:pPr>
        <w:jc w:val="center"/>
        <w:rPr>
          <w:rFonts w:ascii="Times New Roman" w:hAnsi="Times New Roman" w:cs="Times New Roman"/>
          <w:sz w:val="28"/>
          <w:szCs w:val="28"/>
        </w:rPr>
      </w:pPr>
      <w:r w:rsidRPr="00711CFC">
        <w:rPr>
          <w:rFonts w:ascii="Times New Roman" w:hAnsi="Times New Roman" w:cs="Times New Roman"/>
          <w:sz w:val="28"/>
          <w:szCs w:val="28"/>
        </w:rPr>
        <w:t>Оглавление</w:t>
      </w:r>
    </w:p>
    <w:p w:rsidR="00703CC6" w:rsidRDefault="00703CC6" w:rsidP="00100CFC">
      <w:pPr>
        <w:jc w:val="center"/>
        <w:rPr>
          <w:rFonts w:ascii="Times New Roman" w:hAnsi="Times New Roman" w:cs="Times New Roman"/>
          <w:sz w:val="28"/>
          <w:szCs w:val="28"/>
        </w:rPr>
      </w:pPr>
    </w:p>
    <w:tbl>
      <w:tblPr>
        <w:tblStyle w:val="a4"/>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0"/>
        <w:gridCol w:w="8222"/>
        <w:gridCol w:w="1274"/>
      </w:tblGrid>
      <w:tr w:rsidR="000F7E12" w:rsidRPr="00711CFC" w:rsidTr="00703CC6">
        <w:trPr>
          <w:jc w:val="center"/>
        </w:trPr>
        <w:tc>
          <w:tcPr>
            <w:tcW w:w="710" w:type="dxa"/>
          </w:tcPr>
          <w:p w:rsidR="000F7E12" w:rsidRPr="00703CC6" w:rsidRDefault="000F7E12" w:rsidP="00703CC6">
            <w:pPr>
              <w:spacing w:line="480" w:lineRule="auto"/>
              <w:jc w:val="center"/>
              <w:rPr>
                <w:rFonts w:ascii="Times New Roman" w:hAnsi="Times New Roman" w:cs="Times New Roman"/>
                <w:sz w:val="28"/>
                <w:szCs w:val="28"/>
              </w:rPr>
            </w:pPr>
          </w:p>
        </w:tc>
        <w:tc>
          <w:tcPr>
            <w:tcW w:w="8222" w:type="dxa"/>
            <w:vAlign w:val="center"/>
          </w:tcPr>
          <w:p w:rsidR="000F7E12" w:rsidRPr="005C22C4" w:rsidRDefault="000F7E12" w:rsidP="00703CC6">
            <w:pPr>
              <w:spacing w:line="480" w:lineRule="auto"/>
              <w:rPr>
                <w:rFonts w:ascii="Times New Roman" w:hAnsi="Times New Roman" w:cs="Times New Roman"/>
                <w:sz w:val="28"/>
                <w:szCs w:val="28"/>
              </w:rPr>
            </w:pPr>
            <w:r w:rsidRPr="005C22C4">
              <w:rPr>
                <w:rFonts w:ascii="Times New Roman" w:hAnsi="Times New Roman" w:cs="Times New Roman"/>
                <w:sz w:val="28"/>
                <w:szCs w:val="28"/>
              </w:rPr>
              <w:t>Введение</w:t>
            </w:r>
          </w:p>
        </w:tc>
        <w:tc>
          <w:tcPr>
            <w:tcW w:w="1274" w:type="dxa"/>
            <w:vAlign w:val="bottom"/>
          </w:tcPr>
          <w:p w:rsidR="000F7E12" w:rsidRPr="00703CC6" w:rsidRDefault="00703CC6" w:rsidP="00703CC6">
            <w:pPr>
              <w:spacing w:line="480" w:lineRule="auto"/>
              <w:rPr>
                <w:rFonts w:ascii="Times New Roman" w:hAnsi="Times New Roman" w:cs="Times New Roman"/>
                <w:sz w:val="28"/>
                <w:szCs w:val="28"/>
              </w:rPr>
            </w:pPr>
            <w:r w:rsidRPr="00703CC6">
              <w:rPr>
                <w:rFonts w:ascii="Times New Roman" w:hAnsi="Times New Roman" w:cs="Times New Roman"/>
                <w:sz w:val="28"/>
                <w:szCs w:val="28"/>
              </w:rPr>
              <w:t>3 стр.</w:t>
            </w:r>
          </w:p>
        </w:tc>
      </w:tr>
      <w:tr w:rsidR="000F7E12" w:rsidRPr="00711CFC" w:rsidTr="00703CC6">
        <w:trPr>
          <w:jc w:val="center"/>
        </w:trPr>
        <w:tc>
          <w:tcPr>
            <w:tcW w:w="710" w:type="dxa"/>
          </w:tcPr>
          <w:p w:rsidR="000F7E12" w:rsidRPr="00703CC6" w:rsidRDefault="000F7E12" w:rsidP="00703CC6">
            <w:pPr>
              <w:spacing w:line="480" w:lineRule="auto"/>
              <w:jc w:val="center"/>
              <w:rPr>
                <w:rFonts w:ascii="Times New Roman" w:hAnsi="Times New Roman" w:cs="Times New Roman"/>
                <w:sz w:val="28"/>
                <w:szCs w:val="28"/>
              </w:rPr>
            </w:pPr>
            <w:r w:rsidRPr="00703CC6">
              <w:rPr>
                <w:rFonts w:ascii="Times New Roman" w:hAnsi="Times New Roman" w:cs="Times New Roman"/>
                <w:sz w:val="28"/>
                <w:szCs w:val="28"/>
              </w:rPr>
              <w:t>1.</w:t>
            </w:r>
          </w:p>
        </w:tc>
        <w:tc>
          <w:tcPr>
            <w:tcW w:w="8222" w:type="dxa"/>
            <w:vAlign w:val="center"/>
          </w:tcPr>
          <w:p w:rsidR="000F7E12" w:rsidRPr="005C22C4" w:rsidRDefault="000F7E12" w:rsidP="00703CC6">
            <w:pPr>
              <w:spacing w:line="480" w:lineRule="auto"/>
              <w:rPr>
                <w:rFonts w:ascii="Times New Roman" w:hAnsi="Times New Roman" w:cs="Times New Roman"/>
                <w:sz w:val="28"/>
                <w:szCs w:val="28"/>
              </w:rPr>
            </w:pPr>
            <w:r w:rsidRPr="005C22C4">
              <w:rPr>
                <w:rFonts w:ascii="Times New Roman" w:hAnsi="Times New Roman" w:cs="Times New Roman"/>
                <w:sz w:val="28"/>
                <w:szCs w:val="28"/>
              </w:rPr>
              <w:t>Общая информация об автономном учреждении физической культуры и спорта Вологодской области «Центр спортивной подготовки спортивных сборных команд области»</w:t>
            </w:r>
          </w:p>
        </w:tc>
        <w:tc>
          <w:tcPr>
            <w:tcW w:w="1274" w:type="dxa"/>
            <w:vAlign w:val="bottom"/>
          </w:tcPr>
          <w:p w:rsidR="000F7E12" w:rsidRPr="00703CC6" w:rsidRDefault="00703CC6" w:rsidP="00703CC6">
            <w:pPr>
              <w:spacing w:line="480" w:lineRule="auto"/>
              <w:rPr>
                <w:rFonts w:ascii="Times New Roman" w:hAnsi="Times New Roman" w:cs="Times New Roman"/>
                <w:sz w:val="28"/>
                <w:szCs w:val="28"/>
              </w:rPr>
            </w:pPr>
            <w:r w:rsidRPr="00703CC6">
              <w:rPr>
                <w:rFonts w:ascii="Times New Roman" w:hAnsi="Times New Roman" w:cs="Times New Roman"/>
                <w:sz w:val="28"/>
                <w:szCs w:val="28"/>
              </w:rPr>
              <w:t>3 стр.</w:t>
            </w:r>
          </w:p>
        </w:tc>
      </w:tr>
      <w:tr w:rsidR="000F7E12" w:rsidRPr="00711CFC" w:rsidTr="00703CC6">
        <w:trPr>
          <w:jc w:val="center"/>
        </w:trPr>
        <w:tc>
          <w:tcPr>
            <w:tcW w:w="710" w:type="dxa"/>
          </w:tcPr>
          <w:p w:rsidR="000F7E12" w:rsidRPr="00703CC6" w:rsidRDefault="000F7E12" w:rsidP="00703CC6">
            <w:pPr>
              <w:pStyle w:val="a3"/>
              <w:numPr>
                <w:ilvl w:val="1"/>
                <w:numId w:val="2"/>
              </w:numPr>
              <w:spacing w:line="480" w:lineRule="auto"/>
              <w:ind w:left="0" w:firstLine="0"/>
              <w:jc w:val="center"/>
              <w:rPr>
                <w:rFonts w:ascii="Times New Roman" w:hAnsi="Times New Roman" w:cs="Times New Roman"/>
                <w:sz w:val="28"/>
                <w:szCs w:val="28"/>
              </w:rPr>
            </w:pPr>
          </w:p>
        </w:tc>
        <w:tc>
          <w:tcPr>
            <w:tcW w:w="8222" w:type="dxa"/>
            <w:vAlign w:val="center"/>
          </w:tcPr>
          <w:p w:rsidR="000F7E12" w:rsidRPr="005C22C4" w:rsidRDefault="00C3635D" w:rsidP="00703CC6">
            <w:pPr>
              <w:pStyle w:val="Default"/>
              <w:spacing w:line="480" w:lineRule="auto"/>
              <w:rPr>
                <w:sz w:val="28"/>
                <w:szCs w:val="28"/>
              </w:rPr>
            </w:pPr>
            <w:r w:rsidRPr="005C22C4">
              <w:rPr>
                <w:iCs/>
                <w:sz w:val="28"/>
                <w:szCs w:val="28"/>
              </w:rPr>
              <w:t xml:space="preserve">Основные направления деятельности, цели и задачи </w:t>
            </w:r>
          </w:p>
        </w:tc>
        <w:tc>
          <w:tcPr>
            <w:tcW w:w="1274" w:type="dxa"/>
            <w:vAlign w:val="bottom"/>
          </w:tcPr>
          <w:p w:rsidR="000F7E12" w:rsidRPr="00703CC6" w:rsidRDefault="00703CC6" w:rsidP="00703CC6">
            <w:pPr>
              <w:spacing w:line="480" w:lineRule="auto"/>
              <w:rPr>
                <w:rFonts w:ascii="Times New Roman" w:hAnsi="Times New Roman" w:cs="Times New Roman"/>
                <w:sz w:val="28"/>
                <w:szCs w:val="28"/>
              </w:rPr>
            </w:pPr>
            <w:r w:rsidRPr="00703CC6">
              <w:rPr>
                <w:rFonts w:ascii="Times New Roman" w:hAnsi="Times New Roman" w:cs="Times New Roman"/>
                <w:sz w:val="28"/>
                <w:szCs w:val="28"/>
              </w:rPr>
              <w:t>4 стр.</w:t>
            </w:r>
          </w:p>
        </w:tc>
      </w:tr>
      <w:tr w:rsidR="000F7E12" w:rsidRPr="00711CFC" w:rsidTr="00703CC6">
        <w:trPr>
          <w:jc w:val="center"/>
        </w:trPr>
        <w:tc>
          <w:tcPr>
            <w:tcW w:w="710" w:type="dxa"/>
          </w:tcPr>
          <w:p w:rsidR="000F7E12" w:rsidRPr="00703CC6" w:rsidRDefault="00C3635D" w:rsidP="00703CC6">
            <w:pPr>
              <w:spacing w:line="480" w:lineRule="auto"/>
              <w:jc w:val="center"/>
              <w:rPr>
                <w:rFonts w:ascii="Times New Roman" w:hAnsi="Times New Roman" w:cs="Times New Roman"/>
                <w:sz w:val="28"/>
                <w:szCs w:val="28"/>
              </w:rPr>
            </w:pPr>
            <w:r w:rsidRPr="00703CC6">
              <w:rPr>
                <w:rFonts w:ascii="Times New Roman" w:hAnsi="Times New Roman" w:cs="Times New Roman"/>
                <w:sz w:val="28"/>
                <w:szCs w:val="28"/>
              </w:rPr>
              <w:t>1.2.</w:t>
            </w:r>
          </w:p>
        </w:tc>
        <w:tc>
          <w:tcPr>
            <w:tcW w:w="8222" w:type="dxa"/>
            <w:vAlign w:val="center"/>
          </w:tcPr>
          <w:p w:rsidR="000F7E12" w:rsidRPr="005C22C4" w:rsidRDefault="00C3635D" w:rsidP="00703CC6">
            <w:pPr>
              <w:pStyle w:val="Default"/>
              <w:spacing w:line="480" w:lineRule="auto"/>
              <w:rPr>
                <w:sz w:val="28"/>
                <w:szCs w:val="28"/>
              </w:rPr>
            </w:pPr>
            <w:r w:rsidRPr="005C22C4">
              <w:rPr>
                <w:iCs/>
                <w:sz w:val="28"/>
                <w:szCs w:val="28"/>
              </w:rPr>
              <w:t xml:space="preserve">Характеристика кадрового потенциала </w:t>
            </w:r>
          </w:p>
        </w:tc>
        <w:tc>
          <w:tcPr>
            <w:tcW w:w="1274" w:type="dxa"/>
            <w:vAlign w:val="bottom"/>
          </w:tcPr>
          <w:p w:rsidR="000F7E12" w:rsidRPr="00703CC6" w:rsidRDefault="00703CC6" w:rsidP="00703CC6">
            <w:pPr>
              <w:spacing w:line="480" w:lineRule="auto"/>
              <w:rPr>
                <w:rFonts w:ascii="Times New Roman" w:hAnsi="Times New Roman" w:cs="Times New Roman"/>
                <w:sz w:val="28"/>
                <w:szCs w:val="28"/>
              </w:rPr>
            </w:pPr>
            <w:r w:rsidRPr="00703CC6">
              <w:rPr>
                <w:rFonts w:ascii="Times New Roman" w:hAnsi="Times New Roman" w:cs="Times New Roman"/>
                <w:sz w:val="28"/>
                <w:szCs w:val="28"/>
              </w:rPr>
              <w:t>5 стр.</w:t>
            </w:r>
          </w:p>
        </w:tc>
      </w:tr>
      <w:tr w:rsidR="000F7E12" w:rsidRPr="00711CFC" w:rsidTr="00703CC6">
        <w:trPr>
          <w:jc w:val="center"/>
        </w:trPr>
        <w:tc>
          <w:tcPr>
            <w:tcW w:w="710" w:type="dxa"/>
          </w:tcPr>
          <w:p w:rsidR="000F7E12" w:rsidRPr="00703CC6" w:rsidRDefault="00C3635D" w:rsidP="00703CC6">
            <w:pPr>
              <w:spacing w:line="480" w:lineRule="auto"/>
              <w:jc w:val="center"/>
              <w:rPr>
                <w:rFonts w:ascii="Times New Roman" w:hAnsi="Times New Roman" w:cs="Times New Roman"/>
                <w:sz w:val="28"/>
                <w:szCs w:val="28"/>
              </w:rPr>
            </w:pPr>
            <w:r w:rsidRPr="00703CC6">
              <w:rPr>
                <w:rFonts w:ascii="Times New Roman" w:hAnsi="Times New Roman" w:cs="Times New Roman"/>
                <w:sz w:val="28"/>
                <w:szCs w:val="28"/>
              </w:rPr>
              <w:t>1.3</w:t>
            </w:r>
          </w:p>
        </w:tc>
        <w:tc>
          <w:tcPr>
            <w:tcW w:w="8222" w:type="dxa"/>
            <w:vAlign w:val="center"/>
          </w:tcPr>
          <w:p w:rsidR="000F7E12" w:rsidRPr="005C22C4" w:rsidRDefault="00C3635D" w:rsidP="00703CC6">
            <w:pPr>
              <w:pStyle w:val="Default"/>
              <w:spacing w:line="480" w:lineRule="auto"/>
              <w:rPr>
                <w:sz w:val="28"/>
                <w:szCs w:val="28"/>
              </w:rPr>
            </w:pPr>
            <w:r w:rsidRPr="005C22C4">
              <w:rPr>
                <w:iCs/>
                <w:sz w:val="28"/>
                <w:szCs w:val="28"/>
              </w:rPr>
              <w:t xml:space="preserve">Доступность и открытость </w:t>
            </w:r>
          </w:p>
        </w:tc>
        <w:tc>
          <w:tcPr>
            <w:tcW w:w="1274" w:type="dxa"/>
            <w:vAlign w:val="bottom"/>
          </w:tcPr>
          <w:p w:rsidR="000F7E12" w:rsidRPr="00703CC6" w:rsidRDefault="00703CC6" w:rsidP="00703CC6">
            <w:pPr>
              <w:spacing w:line="480" w:lineRule="auto"/>
              <w:rPr>
                <w:rFonts w:ascii="Times New Roman" w:hAnsi="Times New Roman" w:cs="Times New Roman"/>
                <w:sz w:val="28"/>
                <w:szCs w:val="28"/>
              </w:rPr>
            </w:pPr>
            <w:r w:rsidRPr="00703CC6">
              <w:rPr>
                <w:rFonts w:ascii="Times New Roman" w:hAnsi="Times New Roman" w:cs="Times New Roman"/>
                <w:sz w:val="28"/>
                <w:szCs w:val="28"/>
              </w:rPr>
              <w:t>6 стр.</w:t>
            </w:r>
          </w:p>
        </w:tc>
      </w:tr>
      <w:tr w:rsidR="000F7E12" w:rsidRPr="00711CFC" w:rsidTr="00703CC6">
        <w:trPr>
          <w:jc w:val="center"/>
        </w:trPr>
        <w:tc>
          <w:tcPr>
            <w:tcW w:w="710" w:type="dxa"/>
          </w:tcPr>
          <w:p w:rsidR="000F7E12" w:rsidRPr="00703CC6" w:rsidRDefault="00C3635D" w:rsidP="00703CC6">
            <w:pPr>
              <w:spacing w:line="480" w:lineRule="auto"/>
              <w:jc w:val="center"/>
              <w:rPr>
                <w:rFonts w:ascii="Times New Roman" w:hAnsi="Times New Roman" w:cs="Times New Roman"/>
                <w:sz w:val="28"/>
                <w:szCs w:val="28"/>
              </w:rPr>
            </w:pPr>
            <w:r w:rsidRPr="00703CC6">
              <w:rPr>
                <w:rFonts w:ascii="Times New Roman" w:hAnsi="Times New Roman" w:cs="Times New Roman"/>
                <w:sz w:val="28"/>
                <w:szCs w:val="28"/>
              </w:rPr>
              <w:t>1.4.</w:t>
            </w:r>
          </w:p>
        </w:tc>
        <w:tc>
          <w:tcPr>
            <w:tcW w:w="8222" w:type="dxa"/>
            <w:vAlign w:val="center"/>
          </w:tcPr>
          <w:p w:rsidR="000F7E12" w:rsidRPr="005C22C4" w:rsidRDefault="00C3635D" w:rsidP="00703CC6">
            <w:pPr>
              <w:pStyle w:val="Default"/>
              <w:spacing w:line="480" w:lineRule="auto"/>
              <w:rPr>
                <w:sz w:val="28"/>
                <w:szCs w:val="28"/>
              </w:rPr>
            </w:pPr>
            <w:r w:rsidRPr="005C22C4">
              <w:rPr>
                <w:iCs/>
                <w:sz w:val="28"/>
                <w:szCs w:val="28"/>
              </w:rPr>
              <w:t xml:space="preserve">Ресурсное обеспечение </w:t>
            </w:r>
          </w:p>
        </w:tc>
        <w:tc>
          <w:tcPr>
            <w:tcW w:w="1274" w:type="dxa"/>
            <w:vAlign w:val="bottom"/>
          </w:tcPr>
          <w:p w:rsidR="000F7E12" w:rsidRPr="00703CC6" w:rsidRDefault="00703CC6" w:rsidP="00703CC6">
            <w:pPr>
              <w:spacing w:line="480" w:lineRule="auto"/>
              <w:rPr>
                <w:rFonts w:ascii="Times New Roman" w:hAnsi="Times New Roman" w:cs="Times New Roman"/>
                <w:sz w:val="28"/>
                <w:szCs w:val="28"/>
              </w:rPr>
            </w:pPr>
            <w:r w:rsidRPr="00703CC6">
              <w:rPr>
                <w:rFonts w:ascii="Times New Roman" w:hAnsi="Times New Roman" w:cs="Times New Roman"/>
                <w:sz w:val="28"/>
                <w:szCs w:val="28"/>
              </w:rPr>
              <w:t>7 стр.</w:t>
            </w:r>
          </w:p>
        </w:tc>
      </w:tr>
      <w:tr w:rsidR="000F7E12" w:rsidRPr="00711CFC" w:rsidTr="00703CC6">
        <w:trPr>
          <w:jc w:val="center"/>
        </w:trPr>
        <w:tc>
          <w:tcPr>
            <w:tcW w:w="710" w:type="dxa"/>
          </w:tcPr>
          <w:p w:rsidR="000F7E12" w:rsidRPr="00703CC6" w:rsidRDefault="00C3635D" w:rsidP="00703CC6">
            <w:pPr>
              <w:spacing w:line="480" w:lineRule="auto"/>
              <w:jc w:val="center"/>
              <w:rPr>
                <w:rFonts w:ascii="Times New Roman" w:hAnsi="Times New Roman" w:cs="Times New Roman"/>
                <w:sz w:val="28"/>
                <w:szCs w:val="28"/>
              </w:rPr>
            </w:pPr>
            <w:r w:rsidRPr="00703CC6">
              <w:rPr>
                <w:rFonts w:ascii="Times New Roman" w:hAnsi="Times New Roman" w:cs="Times New Roman"/>
                <w:sz w:val="28"/>
                <w:szCs w:val="28"/>
              </w:rPr>
              <w:t>2.</w:t>
            </w:r>
          </w:p>
        </w:tc>
        <w:tc>
          <w:tcPr>
            <w:tcW w:w="8222" w:type="dxa"/>
            <w:vAlign w:val="center"/>
          </w:tcPr>
          <w:p w:rsidR="000F7E12" w:rsidRPr="005C22C4" w:rsidRDefault="00C3635D" w:rsidP="00703CC6">
            <w:pPr>
              <w:spacing w:line="480" w:lineRule="auto"/>
              <w:rPr>
                <w:rFonts w:ascii="Times New Roman" w:hAnsi="Times New Roman" w:cs="Times New Roman"/>
                <w:sz w:val="28"/>
                <w:szCs w:val="28"/>
              </w:rPr>
            </w:pPr>
            <w:r w:rsidRPr="005C22C4">
              <w:rPr>
                <w:rFonts w:ascii="Times New Roman" w:hAnsi="Times New Roman" w:cs="Times New Roman"/>
                <w:sz w:val="28"/>
                <w:szCs w:val="28"/>
              </w:rPr>
              <w:t>Результаты деятельности учреждения за 2016 год</w:t>
            </w:r>
          </w:p>
        </w:tc>
        <w:tc>
          <w:tcPr>
            <w:tcW w:w="1274" w:type="dxa"/>
            <w:vAlign w:val="bottom"/>
          </w:tcPr>
          <w:p w:rsidR="000F7E12" w:rsidRPr="00703CC6" w:rsidRDefault="00703CC6" w:rsidP="00703CC6">
            <w:pPr>
              <w:spacing w:line="480" w:lineRule="auto"/>
              <w:rPr>
                <w:rFonts w:ascii="Times New Roman" w:hAnsi="Times New Roman" w:cs="Times New Roman"/>
                <w:sz w:val="28"/>
                <w:szCs w:val="28"/>
              </w:rPr>
            </w:pPr>
            <w:r w:rsidRPr="00703CC6">
              <w:rPr>
                <w:rFonts w:ascii="Times New Roman" w:hAnsi="Times New Roman" w:cs="Times New Roman"/>
                <w:sz w:val="28"/>
                <w:szCs w:val="28"/>
              </w:rPr>
              <w:t>8 стр.</w:t>
            </w:r>
          </w:p>
        </w:tc>
      </w:tr>
      <w:tr w:rsidR="000F7E12" w:rsidRPr="00711CFC" w:rsidTr="00703CC6">
        <w:trPr>
          <w:jc w:val="center"/>
        </w:trPr>
        <w:tc>
          <w:tcPr>
            <w:tcW w:w="710" w:type="dxa"/>
          </w:tcPr>
          <w:p w:rsidR="000F7E12" w:rsidRPr="00703CC6" w:rsidRDefault="00E11822" w:rsidP="00703CC6">
            <w:pPr>
              <w:spacing w:line="480" w:lineRule="auto"/>
              <w:jc w:val="center"/>
              <w:rPr>
                <w:rFonts w:ascii="Times New Roman" w:hAnsi="Times New Roman" w:cs="Times New Roman"/>
                <w:sz w:val="28"/>
                <w:szCs w:val="28"/>
              </w:rPr>
            </w:pPr>
            <w:r w:rsidRPr="00703CC6">
              <w:rPr>
                <w:rFonts w:ascii="Times New Roman" w:hAnsi="Times New Roman" w:cs="Times New Roman"/>
                <w:sz w:val="28"/>
                <w:szCs w:val="28"/>
              </w:rPr>
              <w:t>2.1.</w:t>
            </w:r>
          </w:p>
        </w:tc>
        <w:tc>
          <w:tcPr>
            <w:tcW w:w="8222" w:type="dxa"/>
            <w:vAlign w:val="center"/>
          </w:tcPr>
          <w:p w:rsidR="000F7E12" w:rsidRPr="005C22C4" w:rsidRDefault="00E11822" w:rsidP="00703CC6">
            <w:pPr>
              <w:spacing w:line="480" w:lineRule="auto"/>
              <w:rPr>
                <w:rFonts w:ascii="Times New Roman" w:hAnsi="Times New Roman" w:cs="Times New Roman"/>
                <w:sz w:val="28"/>
                <w:szCs w:val="28"/>
              </w:rPr>
            </w:pPr>
            <w:r w:rsidRPr="005C22C4">
              <w:rPr>
                <w:rFonts w:ascii="Times New Roman" w:hAnsi="Times New Roman" w:cs="Times New Roman"/>
                <w:sz w:val="28"/>
                <w:szCs w:val="28"/>
              </w:rPr>
              <w:t>Спорт высших достижений и подготовка спортивного резерва.</w:t>
            </w:r>
          </w:p>
        </w:tc>
        <w:tc>
          <w:tcPr>
            <w:tcW w:w="1274" w:type="dxa"/>
            <w:vAlign w:val="bottom"/>
          </w:tcPr>
          <w:p w:rsidR="000F7E12" w:rsidRPr="00703CC6" w:rsidRDefault="00703CC6" w:rsidP="00703CC6">
            <w:pPr>
              <w:spacing w:line="480" w:lineRule="auto"/>
              <w:rPr>
                <w:rFonts w:ascii="Times New Roman" w:hAnsi="Times New Roman" w:cs="Times New Roman"/>
                <w:sz w:val="28"/>
                <w:szCs w:val="28"/>
              </w:rPr>
            </w:pPr>
            <w:r w:rsidRPr="00703CC6">
              <w:rPr>
                <w:rFonts w:ascii="Times New Roman" w:hAnsi="Times New Roman" w:cs="Times New Roman"/>
                <w:sz w:val="28"/>
                <w:szCs w:val="28"/>
              </w:rPr>
              <w:t>8 стр.</w:t>
            </w:r>
          </w:p>
        </w:tc>
      </w:tr>
      <w:tr w:rsidR="00280DFA" w:rsidRPr="00711CFC" w:rsidTr="00703CC6">
        <w:trPr>
          <w:jc w:val="center"/>
        </w:trPr>
        <w:tc>
          <w:tcPr>
            <w:tcW w:w="710" w:type="dxa"/>
          </w:tcPr>
          <w:p w:rsidR="00280DFA" w:rsidRPr="00703CC6" w:rsidRDefault="00280DFA" w:rsidP="00703CC6">
            <w:pPr>
              <w:spacing w:line="480" w:lineRule="auto"/>
              <w:jc w:val="center"/>
              <w:rPr>
                <w:rFonts w:ascii="Times New Roman" w:hAnsi="Times New Roman" w:cs="Times New Roman"/>
                <w:sz w:val="28"/>
                <w:szCs w:val="28"/>
              </w:rPr>
            </w:pPr>
            <w:r w:rsidRPr="00703CC6">
              <w:rPr>
                <w:rFonts w:ascii="Times New Roman" w:hAnsi="Times New Roman" w:cs="Times New Roman"/>
                <w:sz w:val="28"/>
                <w:szCs w:val="28"/>
              </w:rPr>
              <w:t>2.2.</w:t>
            </w:r>
          </w:p>
        </w:tc>
        <w:tc>
          <w:tcPr>
            <w:tcW w:w="8222" w:type="dxa"/>
            <w:vAlign w:val="center"/>
          </w:tcPr>
          <w:p w:rsidR="00280DFA" w:rsidRPr="005C22C4" w:rsidRDefault="00B23CFB" w:rsidP="00703CC6">
            <w:pPr>
              <w:spacing w:line="480" w:lineRule="auto"/>
              <w:rPr>
                <w:rFonts w:ascii="Times New Roman" w:hAnsi="Times New Roman" w:cs="Times New Roman"/>
                <w:sz w:val="28"/>
                <w:szCs w:val="28"/>
              </w:rPr>
            </w:pPr>
            <w:r w:rsidRPr="005C22C4">
              <w:rPr>
                <w:rFonts w:ascii="Times New Roman" w:hAnsi="Times New Roman" w:cs="Times New Roman"/>
                <w:sz w:val="28"/>
                <w:szCs w:val="28"/>
              </w:rPr>
              <w:t>Методическая работа</w:t>
            </w:r>
          </w:p>
        </w:tc>
        <w:tc>
          <w:tcPr>
            <w:tcW w:w="1274" w:type="dxa"/>
            <w:vAlign w:val="bottom"/>
          </w:tcPr>
          <w:p w:rsidR="00280DFA" w:rsidRPr="00703CC6" w:rsidRDefault="00703CC6" w:rsidP="00703CC6">
            <w:pPr>
              <w:spacing w:line="480" w:lineRule="auto"/>
              <w:rPr>
                <w:rFonts w:ascii="Times New Roman" w:hAnsi="Times New Roman" w:cs="Times New Roman"/>
                <w:sz w:val="28"/>
                <w:szCs w:val="28"/>
              </w:rPr>
            </w:pPr>
            <w:r w:rsidRPr="00703CC6">
              <w:rPr>
                <w:rFonts w:ascii="Times New Roman" w:hAnsi="Times New Roman" w:cs="Times New Roman"/>
                <w:sz w:val="28"/>
                <w:szCs w:val="28"/>
              </w:rPr>
              <w:t>25 стр.</w:t>
            </w:r>
          </w:p>
        </w:tc>
      </w:tr>
      <w:tr w:rsidR="000F7E12" w:rsidRPr="00711CFC" w:rsidTr="00703CC6">
        <w:trPr>
          <w:jc w:val="center"/>
        </w:trPr>
        <w:tc>
          <w:tcPr>
            <w:tcW w:w="710" w:type="dxa"/>
          </w:tcPr>
          <w:p w:rsidR="000F7E12" w:rsidRPr="00703CC6" w:rsidRDefault="00E11822" w:rsidP="00703CC6">
            <w:pPr>
              <w:spacing w:line="480" w:lineRule="auto"/>
              <w:jc w:val="center"/>
              <w:rPr>
                <w:rFonts w:ascii="Times New Roman" w:hAnsi="Times New Roman" w:cs="Times New Roman"/>
                <w:sz w:val="28"/>
                <w:szCs w:val="28"/>
              </w:rPr>
            </w:pPr>
            <w:r w:rsidRPr="00703CC6">
              <w:rPr>
                <w:rFonts w:ascii="Times New Roman" w:hAnsi="Times New Roman" w:cs="Times New Roman"/>
                <w:sz w:val="28"/>
                <w:szCs w:val="28"/>
              </w:rPr>
              <w:t>2.</w:t>
            </w:r>
            <w:r w:rsidR="00280DFA" w:rsidRPr="00703CC6">
              <w:rPr>
                <w:rFonts w:ascii="Times New Roman" w:hAnsi="Times New Roman" w:cs="Times New Roman"/>
                <w:sz w:val="28"/>
                <w:szCs w:val="28"/>
              </w:rPr>
              <w:t>3</w:t>
            </w:r>
          </w:p>
        </w:tc>
        <w:tc>
          <w:tcPr>
            <w:tcW w:w="8222" w:type="dxa"/>
            <w:vAlign w:val="center"/>
          </w:tcPr>
          <w:p w:rsidR="000F7E12" w:rsidRPr="005C22C4" w:rsidRDefault="00515558" w:rsidP="00703CC6">
            <w:pPr>
              <w:spacing w:line="480" w:lineRule="auto"/>
              <w:rPr>
                <w:rFonts w:ascii="Times New Roman" w:hAnsi="Times New Roman" w:cs="Times New Roman"/>
                <w:sz w:val="28"/>
                <w:szCs w:val="28"/>
              </w:rPr>
            </w:pPr>
            <w:r w:rsidRPr="005C22C4">
              <w:rPr>
                <w:rFonts w:ascii="Times New Roman" w:hAnsi="Times New Roman" w:cs="Times New Roman"/>
                <w:iCs/>
                <w:sz w:val="28"/>
                <w:szCs w:val="28"/>
              </w:rPr>
              <w:t>Подготовка и дополнительное профессиональное образование кадров в области физической культуры и спорта</w:t>
            </w:r>
          </w:p>
        </w:tc>
        <w:tc>
          <w:tcPr>
            <w:tcW w:w="1274" w:type="dxa"/>
            <w:vAlign w:val="bottom"/>
          </w:tcPr>
          <w:p w:rsidR="000F7E12" w:rsidRPr="00703CC6" w:rsidRDefault="00703CC6" w:rsidP="00703CC6">
            <w:pPr>
              <w:spacing w:line="480" w:lineRule="auto"/>
              <w:rPr>
                <w:rFonts w:ascii="Times New Roman" w:hAnsi="Times New Roman" w:cs="Times New Roman"/>
                <w:sz w:val="28"/>
                <w:szCs w:val="28"/>
              </w:rPr>
            </w:pPr>
            <w:r w:rsidRPr="00703CC6">
              <w:rPr>
                <w:rFonts w:ascii="Times New Roman" w:hAnsi="Times New Roman" w:cs="Times New Roman"/>
                <w:sz w:val="28"/>
                <w:szCs w:val="28"/>
              </w:rPr>
              <w:t>28 стр.</w:t>
            </w:r>
          </w:p>
        </w:tc>
      </w:tr>
      <w:tr w:rsidR="000F7E12" w:rsidRPr="00711CFC" w:rsidTr="00703CC6">
        <w:trPr>
          <w:jc w:val="center"/>
        </w:trPr>
        <w:tc>
          <w:tcPr>
            <w:tcW w:w="710" w:type="dxa"/>
          </w:tcPr>
          <w:p w:rsidR="000F7E12" w:rsidRPr="00703CC6" w:rsidRDefault="00FF5220" w:rsidP="00703CC6">
            <w:pPr>
              <w:spacing w:line="480" w:lineRule="auto"/>
              <w:jc w:val="center"/>
              <w:rPr>
                <w:rFonts w:ascii="Times New Roman" w:hAnsi="Times New Roman" w:cs="Times New Roman"/>
                <w:sz w:val="28"/>
                <w:szCs w:val="28"/>
              </w:rPr>
            </w:pPr>
            <w:r w:rsidRPr="00703CC6">
              <w:rPr>
                <w:rFonts w:ascii="Times New Roman" w:hAnsi="Times New Roman" w:cs="Times New Roman"/>
                <w:sz w:val="28"/>
                <w:szCs w:val="28"/>
              </w:rPr>
              <w:t>2.4</w:t>
            </w:r>
            <w:r w:rsidR="00280DFA" w:rsidRPr="00703CC6">
              <w:rPr>
                <w:rFonts w:ascii="Times New Roman" w:hAnsi="Times New Roman" w:cs="Times New Roman"/>
                <w:sz w:val="28"/>
                <w:szCs w:val="28"/>
              </w:rPr>
              <w:t>.</w:t>
            </w:r>
          </w:p>
        </w:tc>
        <w:tc>
          <w:tcPr>
            <w:tcW w:w="8222" w:type="dxa"/>
            <w:vAlign w:val="center"/>
          </w:tcPr>
          <w:p w:rsidR="000F7E12" w:rsidRPr="005C22C4" w:rsidRDefault="009D3E1D" w:rsidP="00703CC6">
            <w:pPr>
              <w:spacing w:line="480" w:lineRule="auto"/>
              <w:rPr>
                <w:rFonts w:ascii="Times New Roman" w:hAnsi="Times New Roman" w:cs="Times New Roman"/>
                <w:sz w:val="28"/>
                <w:szCs w:val="28"/>
              </w:rPr>
            </w:pPr>
            <w:r w:rsidRPr="005C22C4">
              <w:rPr>
                <w:rFonts w:ascii="Times New Roman" w:hAnsi="Times New Roman" w:cs="Times New Roman"/>
                <w:sz w:val="28"/>
                <w:szCs w:val="28"/>
              </w:rPr>
              <w:t>Взаимодействие с учреждениями и организациями региона</w:t>
            </w:r>
          </w:p>
        </w:tc>
        <w:tc>
          <w:tcPr>
            <w:tcW w:w="1274" w:type="dxa"/>
            <w:vAlign w:val="bottom"/>
          </w:tcPr>
          <w:p w:rsidR="000F7E12" w:rsidRPr="00703CC6" w:rsidRDefault="00703CC6" w:rsidP="00703CC6">
            <w:pPr>
              <w:spacing w:line="480" w:lineRule="auto"/>
              <w:rPr>
                <w:rFonts w:ascii="Times New Roman" w:hAnsi="Times New Roman" w:cs="Times New Roman"/>
                <w:sz w:val="28"/>
                <w:szCs w:val="28"/>
              </w:rPr>
            </w:pPr>
            <w:r w:rsidRPr="00703CC6">
              <w:rPr>
                <w:rFonts w:ascii="Times New Roman" w:hAnsi="Times New Roman" w:cs="Times New Roman"/>
                <w:sz w:val="28"/>
                <w:szCs w:val="28"/>
              </w:rPr>
              <w:t>30 стр.</w:t>
            </w:r>
          </w:p>
        </w:tc>
      </w:tr>
      <w:tr w:rsidR="000F7E12" w:rsidRPr="00711CFC" w:rsidTr="00703CC6">
        <w:trPr>
          <w:jc w:val="center"/>
        </w:trPr>
        <w:tc>
          <w:tcPr>
            <w:tcW w:w="710" w:type="dxa"/>
          </w:tcPr>
          <w:p w:rsidR="000F7E12" w:rsidRPr="00703CC6" w:rsidRDefault="00844340" w:rsidP="00703CC6">
            <w:pPr>
              <w:spacing w:line="480" w:lineRule="auto"/>
              <w:jc w:val="center"/>
              <w:rPr>
                <w:rFonts w:ascii="Times New Roman" w:hAnsi="Times New Roman" w:cs="Times New Roman"/>
                <w:sz w:val="28"/>
                <w:szCs w:val="28"/>
              </w:rPr>
            </w:pPr>
            <w:r w:rsidRPr="00703CC6">
              <w:rPr>
                <w:rFonts w:ascii="Times New Roman" w:hAnsi="Times New Roman" w:cs="Times New Roman"/>
                <w:sz w:val="28"/>
                <w:szCs w:val="28"/>
              </w:rPr>
              <w:t>3</w:t>
            </w:r>
          </w:p>
        </w:tc>
        <w:tc>
          <w:tcPr>
            <w:tcW w:w="8222" w:type="dxa"/>
            <w:vAlign w:val="center"/>
          </w:tcPr>
          <w:p w:rsidR="000F7E12" w:rsidRPr="005C22C4" w:rsidRDefault="00844340" w:rsidP="00703CC6">
            <w:pPr>
              <w:spacing w:line="480" w:lineRule="auto"/>
              <w:rPr>
                <w:rFonts w:ascii="Times New Roman" w:hAnsi="Times New Roman" w:cs="Times New Roman"/>
                <w:sz w:val="28"/>
                <w:szCs w:val="28"/>
              </w:rPr>
            </w:pPr>
            <w:r w:rsidRPr="005C22C4">
              <w:rPr>
                <w:rFonts w:ascii="Times New Roman" w:hAnsi="Times New Roman" w:cs="Times New Roman"/>
                <w:iCs/>
                <w:sz w:val="28"/>
                <w:szCs w:val="28"/>
              </w:rPr>
              <w:t>Проблемы и перспективы развития АУ ФКиС ВО «ЦСП ССКО»</w:t>
            </w:r>
          </w:p>
        </w:tc>
        <w:tc>
          <w:tcPr>
            <w:tcW w:w="1274" w:type="dxa"/>
            <w:vAlign w:val="bottom"/>
          </w:tcPr>
          <w:p w:rsidR="000F7E12" w:rsidRPr="00703CC6" w:rsidRDefault="00703CC6" w:rsidP="00703CC6">
            <w:pPr>
              <w:spacing w:line="480" w:lineRule="auto"/>
              <w:rPr>
                <w:rFonts w:ascii="Times New Roman" w:hAnsi="Times New Roman" w:cs="Times New Roman"/>
                <w:sz w:val="28"/>
                <w:szCs w:val="28"/>
              </w:rPr>
            </w:pPr>
            <w:r w:rsidRPr="00703CC6">
              <w:rPr>
                <w:rFonts w:ascii="Times New Roman" w:hAnsi="Times New Roman" w:cs="Times New Roman"/>
                <w:sz w:val="28"/>
                <w:szCs w:val="28"/>
              </w:rPr>
              <w:t>32 стр.</w:t>
            </w:r>
          </w:p>
        </w:tc>
      </w:tr>
    </w:tbl>
    <w:p w:rsidR="005F4F54" w:rsidRDefault="005F4F54">
      <w:pPr>
        <w:rPr>
          <w:rFonts w:ascii="Times New Roman" w:hAnsi="Times New Roman" w:cs="Times New Roman"/>
          <w:b/>
          <w:sz w:val="28"/>
          <w:szCs w:val="28"/>
        </w:rPr>
      </w:pPr>
      <w:r>
        <w:rPr>
          <w:rFonts w:ascii="Times New Roman" w:hAnsi="Times New Roman" w:cs="Times New Roman"/>
          <w:b/>
          <w:sz w:val="28"/>
          <w:szCs w:val="28"/>
        </w:rPr>
        <w:br w:type="page"/>
      </w:r>
    </w:p>
    <w:p w:rsidR="0085660A" w:rsidRPr="00711CFC" w:rsidRDefault="0085660A" w:rsidP="00144DCF">
      <w:pPr>
        <w:spacing w:after="0" w:line="360" w:lineRule="auto"/>
        <w:jc w:val="center"/>
        <w:rPr>
          <w:rFonts w:ascii="Times New Roman" w:hAnsi="Times New Roman" w:cs="Times New Roman"/>
          <w:b/>
          <w:sz w:val="28"/>
          <w:szCs w:val="28"/>
        </w:rPr>
      </w:pPr>
      <w:r w:rsidRPr="00711CFC">
        <w:rPr>
          <w:rFonts w:ascii="Times New Roman" w:hAnsi="Times New Roman" w:cs="Times New Roman"/>
          <w:b/>
          <w:sz w:val="28"/>
          <w:szCs w:val="28"/>
        </w:rPr>
        <w:lastRenderedPageBreak/>
        <w:t>Введение</w:t>
      </w:r>
    </w:p>
    <w:p w:rsidR="00F72FF9" w:rsidRPr="00711CFC" w:rsidRDefault="00F72FF9" w:rsidP="009D17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1CFC">
        <w:rPr>
          <w:rFonts w:ascii="Times New Roman" w:eastAsia="Times New Roman" w:hAnsi="Times New Roman" w:cs="Times New Roman"/>
          <w:sz w:val="28"/>
          <w:szCs w:val="28"/>
          <w:lang w:eastAsia="ru-RU"/>
        </w:rPr>
        <w:t>Стремительное развитие спорта высших достижений, усиление конкуренции на мировой спортивной арене предъявляют особые требования к подготовке спортивного резерва. </w:t>
      </w:r>
    </w:p>
    <w:p w:rsidR="00D61D63" w:rsidRPr="00711CFC" w:rsidRDefault="00D61D63" w:rsidP="009D17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1CFC">
        <w:rPr>
          <w:rFonts w:ascii="Times New Roman" w:eastAsia="Times New Roman" w:hAnsi="Times New Roman" w:cs="Times New Roman"/>
          <w:sz w:val="28"/>
          <w:szCs w:val="28"/>
          <w:lang w:eastAsia="ru-RU"/>
        </w:rPr>
        <w:t>В 2016 году Министерство спорта Российской Федерации продолжило работу по модернизации системы подготовки спортивного резерва.</w:t>
      </w:r>
    </w:p>
    <w:p w:rsidR="00D61D63" w:rsidRDefault="007A3381" w:rsidP="009D1795">
      <w:pPr>
        <w:pStyle w:val="Default"/>
        <w:spacing w:line="360" w:lineRule="auto"/>
        <w:ind w:firstLine="709"/>
        <w:jc w:val="both"/>
        <w:rPr>
          <w:sz w:val="28"/>
          <w:szCs w:val="28"/>
        </w:rPr>
      </w:pPr>
      <w:r w:rsidRPr="00711CFC">
        <w:rPr>
          <w:sz w:val="28"/>
          <w:szCs w:val="28"/>
        </w:rPr>
        <w:t>Автономное учреждение физической культуры и спорта Вологодской области «Центр спортивной подготовки спортивных сборных команд области» (далее – АУ ФКиС ВО «ЦСП СКО»), являясь подведомственным учреждением Департамента физической культуры и спорта Вологодской области, реализует комплекс мероприятий, направленных на подготовку спортивного резерва и развитие спорта высших достижений, в рамках  государственной программы «Развитие физической культуры и спорта в Вологодской области на 2014-2020 годы».</w:t>
      </w:r>
    </w:p>
    <w:p w:rsidR="00F72FF9" w:rsidRPr="00711CFC" w:rsidRDefault="00FD4DD0" w:rsidP="009D1795">
      <w:pPr>
        <w:pStyle w:val="Default"/>
        <w:spacing w:line="360" w:lineRule="auto"/>
        <w:ind w:firstLine="709"/>
        <w:jc w:val="both"/>
        <w:rPr>
          <w:rFonts w:eastAsia="Times New Roman"/>
          <w:sz w:val="28"/>
          <w:szCs w:val="28"/>
          <w:lang w:eastAsia="ru-RU"/>
        </w:rPr>
      </w:pPr>
      <w:r w:rsidRPr="00711CFC">
        <w:rPr>
          <w:rFonts w:eastAsia="Times New Roman"/>
          <w:sz w:val="28"/>
          <w:szCs w:val="28"/>
          <w:lang w:eastAsia="ru-RU"/>
        </w:rPr>
        <w:t>В публичном отчёте</w:t>
      </w:r>
      <w:r w:rsidR="00977500" w:rsidRPr="00711CFC">
        <w:rPr>
          <w:rFonts w:eastAsia="Times New Roman"/>
          <w:sz w:val="28"/>
          <w:szCs w:val="28"/>
          <w:lang w:eastAsia="ru-RU"/>
        </w:rPr>
        <w:t xml:space="preserve"> </w:t>
      </w:r>
      <w:r w:rsidR="00F72FF9" w:rsidRPr="00711CFC">
        <w:rPr>
          <w:rFonts w:eastAsia="Times New Roman"/>
          <w:sz w:val="28"/>
          <w:szCs w:val="28"/>
          <w:lang w:eastAsia="ru-RU"/>
        </w:rPr>
        <w:t xml:space="preserve"> проанализирована работа автономного учреждения физической культуры и спорта Вологодской области «Центр спортивной подготовки спортивных сборных команд области» за </w:t>
      </w:r>
      <w:r w:rsidR="00977500" w:rsidRPr="00711CFC">
        <w:rPr>
          <w:rFonts w:eastAsia="Times New Roman"/>
          <w:sz w:val="28"/>
          <w:szCs w:val="28"/>
          <w:lang w:eastAsia="ru-RU"/>
        </w:rPr>
        <w:t>2016 год, определены  проблемы в деятельности и перспективы развития учреждения.</w:t>
      </w:r>
    </w:p>
    <w:p w:rsidR="006F2270" w:rsidRPr="00711CFC" w:rsidRDefault="006F2270" w:rsidP="009D179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1CFC">
        <w:rPr>
          <w:rFonts w:ascii="Times New Roman" w:eastAsia="Times New Roman" w:hAnsi="Times New Roman" w:cs="Times New Roman"/>
          <w:sz w:val="28"/>
          <w:szCs w:val="28"/>
          <w:lang w:eastAsia="ru-RU"/>
        </w:rPr>
        <w:t xml:space="preserve">         </w:t>
      </w:r>
    </w:p>
    <w:p w:rsidR="00F72FF9" w:rsidRPr="00711CFC" w:rsidRDefault="00F72FF9" w:rsidP="009D1795">
      <w:pPr>
        <w:pStyle w:val="a3"/>
        <w:numPr>
          <w:ilvl w:val="0"/>
          <w:numId w:val="3"/>
        </w:numPr>
        <w:spacing w:after="0" w:line="360" w:lineRule="auto"/>
        <w:ind w:left="0" w:firstLine="0"/>
        <w:jc w:val="center"/>
        <w:rPr>
          <w:rFonts w:ascii="Times New Roman" w:hAnsi="Times New Roman" w:cs="Times New Roman"/>
          <w:b/>
          <w:sz w:val="28"/>
          <w:szCs w:val="28"/>
        </w:rPr>
      </w:pPr>
      <w:r w:rsidRPr="00711CFC">
        <w:rPr>
          <w:rFonts w:ascii="Times New Roman" w:hAnsi="Times New Roman" w:cs="Times New Roman"/>
          <w:b/>
          <w:sz w:val="28"/>
          <w:szCs w:val="28"/>
        </w:rPr>
        <w:t>Общая информация об автономном учреждении физической культуры и спорта Вологодской области «Центр спортивной подготовки спортивных сборных команд области»</w:t>
      </w:r>
    </w:p>
    <w:p w:rsidR="009555A6" w:rsidRPr="00711CFC" w:rsidRDefault="009555A6" w:rsidP="009D1795">
      <w:pPr>
        <w:pStyle w:val="ConsPlusNonformat"/>
        <w:spacing w:line="360" w:lineRule="auto"/>
        <w:ind w:firstLine="709"/>
        <w:jc w:val="both"/>
        <w:rPr>
          <w:rFonts w:ascii="Times New Roman" w:hAnsi="Times New Roman"/>
          <w:color w:val="000000"/>
          <w:sz w:val="28"/>
          <w:szCs w:val="28"/>
        </w:rPr>
      </w:pPr>
      <w:r w:rsidRPr="00711CFC">
        <w:rPr>
          <w:rFonts w:ascii="Times New Roman" w:hAnsi="Times New Roman" w:cs="Times New Roman"/>
          <w:bCs/>
          <w:sz w:val="28"/>
          <w:szCs w:val="28"/>
        </w:rPr>
        <w:t>Автономное учреждение физической культуры и спорта  Вологодской области «Центр спортивной подготовки спортивных сборных команд области» (</w:t>
      </w:r>
      <w:r w:rsidRPr="00711CFC">
        <w:rPr>
          <w:rFonts w:ascii="Times New Roman" w:hAnsi="Times New Roman" w:cs="Times New Roman"/>
          <w:sz w:val="28"/>
          <w:szCs w:val="28"/>
        </w:rPr>
        <w:t xml:space="preserve">АУ ФКиС ВО «ЦСП ССКО») </w:t>
      </w:r>
      <w:r w:rsidRPr="00711CFC">
        <w:rPr>
          <w:rFonts w:ascii="Times New Roman" w:hAnsi="Times New Roman"/>
          <w:sz w:val="28"/>
          <w:szCs w:val="28"/>
        </w:rPr>
        <w:t>(далее - Учреждение) создано на основании постановления Правительства Вологодской области от 14 мая  2014 года № 401 «</w:t>
      </w:r>
      <w:r w:rsidRPr="00711CFC">
        <w:rPr>
          <w:rFonts w:ascii="Times New Roman" w:hAnsi="Times New Roman"/>
          <w:bCs/>
          <w:sz w:val="28"/>
          <w:szCs w:val="28"/>
        </w:rPr>
        <w:t>О создании автономного учреждения физической культуры и спорта  Вологодской области «Центр спортивной подготовки спортивных сборных команд области» путем изменения типа бюджетного учреждения физической культуры и спорта  Вологодской области «Центр спортивной подготовки сборных команд области», которое было создано</w:t>
      </w:r>
      <w:r w:rsidRPr="00711CFC">
        <w:rPr>
          <w:rFonts w:ascii="Times New Roman" w:hAnsi="Times New Roman"/>
          <w:sz w:val="28"/>
          <w:szCs w:val="28"/>
        </w:rPr>
        <w:t xml:space="preserve"> </w:t>
      </w:r>
      <w:r w:rsidRPr="00711CFC">
        <w:rPr>
          <w:rFonts w:ascii="Times New Roman" w:hAnsi="Times New Roman"/>
          <w:color w:val="000000"/>
          <w:spacing w:val="-7"/>
          <w:sz w:val="28"/>
          <w:szCs w:val="28"/>
        </w:rPr>
        <w:t xml:space="preserve">на основании </w:t>
      </w:r>
      <w:r w:rsidRPr="00711CFC">
        <w:rPr>
          <w:rFonts w:ascii="Times New Roman" w:hAnsi="Times New Roman"/>
          <w:color w:val="000000"/>
          <w:spacing w:val="-8"/>
          <w:sz w:val="28"/>
          <w:szCs w:val="28"/>
        </w:rPr>
        <w:t xml:space="preserve">приказа Комитета по физической культуре и спорту области от 25 апреля 2004 года № 307 «О реорганизации ГОУ «Вологодская областная </w:t>
      </w:r>
      <w:r w:rsidRPr="00711CFC">
        <w:rPr>
          <w:rFonts w:ascii="Times New Roman" w:hAnsi="Times New Roman"/>
          <w:color w:val="000000"/>
          <w:spacing w:val="-8"/>
          <w:sz w:val="28"/>
          <w:szCs w:val="28"/>
        </w:rPr>
        <w:lastRenderedPageBreak/>
        <w:t xml:space="preserve">детско-юношеская </w:t>
      </w:r>
      <w:r w:rsidRPr="00711CFC">
        <w:rPr>
          <w:rFonts w:ascii="Times New Roman" w:hAnsi="Times New Roman"/>
          <w:color w:val="000000"/>
          <w:sz w:val="28"/>
          <w:szCs w:val="28"/>
        </w:rPr>
        <w:t>спортивная школа».</w:t>
      </w:r>
    </w:p>
    <w:p w:rsidR="009555A6" w:rsidRPr="00711CFC" w:rsidRDefault="009555A6" w:rsidP="009D1795">
      <w:pPr>
        <w:pStyle w:val="ConsPlusNonformat"/>
        <w:spacing w:line="360" w:lineRule="auto"/>
        <w:ind w:firstLine="709"/>
        <w:jc w:val="both"/>
        <w:rPr>
          <w:rFonts w:ascii="Times New Roman" w:hAnsi="Times New Roman" w:cs="Times New Roman"/>
          <w:sz w:val="28"/>
          <w:szCs w:val="28"/>
        </w:rPr>
      </w:pPr>
    </w:p>
    <w:p w:rsidR="009555A6" w:rsidRPr="00711CFC" w:rsidRDefault="009555A6" w:rsidP="009D1795">
      <w:pPr>
        <w:pStyle w:val="Default"/>
        <w:numPr>
          <w:ilvl w:val="1"/>
          <w:numId w:val="4"/>
        </w:numPr>
        <w:spacing w:line="360" w:lineRule="auto"/>
        <w:ind w:left="0" w:hanging="11"/>
        <w:jc w:val="center"/>
        <w:rPr>
          <w:sz w:val="28"/>
          <w:szCs w:val="28"/>
        </w:rPr>
      </w:pPr>
      <w:r w:rsidRPr="00711CFC">
        <w:rPr>
          <w:i/>
          <w:iCs/>
          <w:sz w:val="28"/>
          <w:szCs w:val="28"/>
        </w:rPr>
        <w:t>Основные направления деятельности, цели и задачи</w:t>
      </w:r>
    </w:p>
    <w:p w:rsidR="009555A6" w:rsidRPr="00711CFC" w:rsidRDefault="009555A6" w:rsidP="009D1795">
      <w:pPr>
        <w:pStyle w:val="Default"/>
        <w:spacing w:line="360" w:lineRule="auto"/>
        <w:ind w:left="720" w:firstLine="709"/>
        <w:rPr>
          <w:sz w:val="28"/>
          <w:szCs w:val="28"/>
        </w:rPr>
      </w:pPr>
    </w:p>
    <w:p w:rsidR="009555A6" w:rsidRPr="00711CFC" w:rsidRDefault="009555A6" w:rsidP="009D1795">
      <w:pPr>
        <w:pStyle w:val="ConsPlusNonformat"/>
        <w:spacing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Вологодской  области  и  настоящим  Уставом,  путем  выполнения соответствующих работ, оказания услуг в сфере физической культуры и спорта.</w:t>
      </w:r>
    </w:p>
    <w:p w:rsidR="009555A6" w:rsidRPr="00711CFC" w:rsidRDefault="009555A6" w:rsidP="009D1795">
      <w:pPr>
        <w:pStyle w:val="ConsPlusNonformat"/>
        <w:spacing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Предметом  деятельности  Учреждения  является  совокупность видов деятельности, посредством которых достигаются цели деятельности Учреждения.</w:t>
      </w:r>
    </w:p>
    <w:p w:rsidR="009555A6" w:rsidRPr="00711CFC" w:rsidRDefault="009555A6" w:rsidP="009D1795">
      <w:pPr>
        <w:pStyle w:val="ConsPlusNonformat"/>
        <w:spacing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Цели деятельности Учреждения: развитие физической культуры и спорта на территории Вологодской области</w:t>
      </w:r>
      <w:r w:rsidRPr="00711CFC">
        <w:rPr>
          <w:rFonts w:ascii="Times New Roman" w:hAnsi="Times New Roman" w:cs="Times New Roman"/>
          <w:spacing w:val="-3"/>
          <w:sz w:val="28"/>
          <w:szCs w:val="28"/>
        </w:rPr>
        <w:t xml:space="preserve"> и осуществление </w:t>
      </w:r>
      <w:r w:rsidRPr="00711CFC">
        <w:rPr>
          <w:rFonts w:ascii="Times New Roman" w:hAnsi="Times New Roman" w:cs="Times New Roman"/>
          <w:sz w:val="28"/>
          <w:szCs w:val="28"/>
        </w:rPr>
        <w:t>спортивной подготовки сборных спортивных команд области.</w:t>
      </w:r>
    </w:p>
    <w:p w:rsidR="009555A6" w:rsidRPr="00711CFC" w:rsidRDefault="009555A6" w:rsidP="009D1795">
      <w:pPr>
        <w:pStyle w:val="ConsPlusNonformat"/>
        <w:spacing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Для  достижения  целей Учреждение осуществляет следующие виды деятельности:</w:t>
      </w:r>
    </w:p>
    <w:p w:rsidR="009555A6" w:rsidRPr="0056443A" w:rsidRDefault="009555A6" w:rsidP="009D1795">
      <w:pPr>
        <w:pStyle w:val="ConsPlusNonformat"/>
        <w:spacing w:line="360" w:lineRule="auto"/>
        <w:ind w:firstLine="709"/>
        <w:jc w:val="both"/>
        <w:rPr>
          <w:rFonts w:ascii="Times New Roman" w:hAnsi="Times New Roman" w:cs="Times New Roman"/>
          <w:sz w:val="28"/>
          <w:szCs w:val="28"/>
        </w:rPr>
      </w:pPr>
      <w:r w:rsidRPr="0056443A">
        <w:rPr>
          <w:rFonts w:ascii="Times New Roman" w:hAnsi="Times New Roman" w:cs="Times New Roman"/>
          <w:sz w:val="28"/>
          <w:szCs w:val="28"/>
        </w:rPr>
        <w:t>1. Основные виды деятельности:</w:t>
      </w:r>
    </w:p>
    <w:p w:rsidR="009555A6" w:rsidRPr="00711CFC" w:rsidRDefault="009555A6" w:rsidP="009D1795">
      <w:pPr>
        <w:autoSpaceDE w:val="0"/>
        <w:autoSpaceDN w:val="0"/>
        <w:adjustRightInd w:val="0"/>
        <w:spacing w:after="0" w:line="360" w:lineRule="auto"/>
        <w:ind w:firstLine="709"/>
        <w:jc w:val="both"/>
        <w:rPr>
          <w:rFonts w:ascii="Times New Roman" w:hAnsi="Times New Roman"/>
          <w:sz w:val="28"/>
          <w:szCs w:val="28"/>
        </w:rPr>
      </w:pPr>
      <w:r w:rsidRPr="00711CFC">
        <w:rPr>
          <w:rFonts w:ascii="Times New Roman" w:hAnsi="Times New Roman"/>
          <w:sz w:val="28"/>
          <w:szCs w:val="28"/>
        </w:rPr>
        <w:t>организация и проведение официальных физкультурных мероприятий и спортивных мероприятий в соответствии с календарным планом  официальных физкультурных мероприятий и спортивных мероприятий области;</w:t>
      </w:r>
    </w:p>
    <w:p w:rsidR="009555A6" w:rsidRPr="00711CFC" w:rsidRDefault="009555A6" w:rsidP="009D1795">
      <w:pPr>
        <w:widowControl w:val="0"/>
        <w:autoSpaceDE w:val="0"/>
        <w:autoSpaceDN w:val="0"/>
        <w:adjustRightInd w:val="0"/>
        <w:spacing w:after="0" w:line="360" w:lineRule="auto"/>
        <w:ind w:firstLine="709"/>
        <w:jc w:val="both"/>
        <w:rPr>
          <w:rFonts w:ascii="Times New Roman" w:hAnsi="Times New Roman"/>
          <w:sz w:val="28"/>
          <w:szCs w:val="28"/>
        </w:rPr>
      </w:pPr>
      <w:r w:rsidRPr="00711CFC">
        <w:rPr>
          <w:rFonts w:ascii="Times New Roman" w:hAnsi="Times New Roman"/>
          <w:sz w:val="28"/>
          <w:szCs w:val="28"/>
        </w:rPr>
        <w:t xml:space="preserve">предоставление спортивных объектов, находящихся в оперативном управлении Учреждения; </w:t>
      </w:r>
    </w:p>
    <w:p w:rsidR="009555A6" w:rsidRPr="00711CFC" w:rsidRDefault="009555A6" w:rsidP="009D1795">
      <w:pPr>
        <w:shd w:val="clear" w:color="auto" w:fill="FFFFFF"/>
        <w:spacing w:after="0" w:line="360" w:lineRule="auto"/>
        <w:ind w:firstLine="709"/>
        <w:jc w:val="both"/>
        <w:rPr>
          <w:rFonts w:ascii="Times New Roman" w:hAnsi="Times New Roman"/>
          <w:sz w:val="28"/>
          <w:szCs w:val="28"/>
        </w:rPr>
      </w:pPr>
      <w:r w:rsidRPr="00711CFC">
        <w:rPr>
          <w:rFonts w:ascii="Times New Roman" w:hAnsi="Times New Roman"/>
          <w:sz w:val="28"/>
          <w:szCs w:val="28"/>
        </w:rPr>
        <w:t>укрепление и развитие материально-технической базы для подготовки спортсменов спортивных сборных команд области;</w:t>
      </w:r>
    </w:p>
    <w:p w:rsidR="009555A6" w:rsidRPr="00711CFC" w:rsidRDefault="009555A6" w:rsidP="009D1795">
      <w:pPr>
        <w:autoSpaceDE w:val="0"/>
        <w:autoSpaceDN w:val="0"/>
        <w:adjustRightInd w:val="0"/>
        <w:spacing w:after="0" w:line="360" w:lineRule="auto"/>
        <w:ind w:firstLine="709"/>
        <w:jc w:val="both"/>
        <w:rPr>
          <w:rFonts w:ascii="Times New Roman" w:hAnsi="Times New Roman"/>
          <w:sz w:val="28"/>
          <w:szCs w:val="28"/>
        </w:rPr>
      </w:pPr>
      <w:r w:rsidRPr="00711CFC">
        <w:rPr>
          <w:rFonts w:ascii="Times New Roman" w:hAnsi="Times New Roman"/>
          <w:sz w:val="28"/>
          <w:szCs w:val="28"/>
        </w:rPr>
        <w:t>обеспечение подготовки спортивного резерва для спортивных сборных команд субъектов Российской Федерации</w:t>
      </w:r>
    </w:p>
    <w:p w:rsidR="009555A6" w:rsidRPr="00711CFC" w:rsidRDefault="009555A6" w:rsidP="009D1795">
      <w:pPr>
        <w:autoSpaceDE w:val="0"/>
        <w:autoSpaceDN w:val="0"/>
        <w:adjustRightInd w:val="0"/>
        <w:spacing w:after="0" w:line="360" w:lineRule="auto"/>
        <w:ind w:firstLine="709"/>
        <w:jc w:val="both"/>
        <w:rPr>
          <w:rFonts w:ascii="Times New Roman" w:hAnsi="Times New Roman"/>
          <w:sz w:val="28"/>
          <w:szCs w:val="28"/>
        </w:rPr>
      </w:pPr>
      <w:r w:rsidRPr="00711CFC">
        <w:rPr>
          <w:rFonts w:ascii="Times New Roman" w:hAnsi="Times New Roman"/>
          <w:sz w:val="28"/>
          <w:szCs w:val="28"/>
        </w:rPr>
        <w:t>организация подготовки и дополнительного профессионального образования кадров в области физической культуры и спорта;</w:t>
      </w:r>
    </w:p>
    <w:p w:rsidR="009555A6" w:rsidRPr="00711CFC" w:rsidRDefault="009555A6" w:rsidP="009D1795">
      <w:pPr>
        <w:pStyle w:val="ConsPlusNormal"/>
        <w:spacing w:line="360" w:lineRule="auto"/>
        <w:ind w:firstLine="709"/>
        <w:jc w:val="both"/>
      </w:pPr>
      <w:r w:rsidRPr="00711CFC">
        <w:t>обеспечение реализации методического обеспечения организаций, осуществляющих спортивную подготовку;</w:t>
      </w:r>
    </w:p>
    <w:p w:rsidR="009555A6" w:rsidRPr="00711CFC" w:rsidRDefault="009555A6" w:rsidP="009D1795">
      <w:pPr>
        <w:autoSpaceDE w:val="0"/>
        <w:autoSpaceDN w:val="0"/>
        <w:adjustRightInd w:val="0"/>
        <w:spacing w:after="0" w:line="360" w:lineRule="auto"/>
        <w:ind w:firstLine="709"/>
        <w:jc w:val="both"/>
        <w:rPr>
          <w:rFonts w:ascii="Times New Roman" w:hAnsi="Times New Roman"/>
          <w:sz w:val="28"/>
          <w:szCs w:val="28"/>
        </w:rPr>
      </w:pPr>
      <w:r w:rsidRPr="00711CFC">
        <w:rPr>
          <w:rFonts w:ascii="Times New Roman" w:hAnsi="Times New Roman"/>
          <w:sz w:val="28"/>
          <w:szCs w:val="28"/>
        </w:rPr>
        <w:t>осуществление материально-технического обеспечения, в том числе обеспечения спортивной экипировкой, финансовое, научно-методическое, медико-</w:t>
      </w:r>
      <w:r w:rsidRPr="00711CFC">
        <w:rPr>
          <w:rFonts w:ascii="Times New Roman" w:hAnsi="Times New Roman"/>
          <w:sz w:val="28"/>
          <w:szCs w:val="28"/>
        </w:rPr>
        <w:lastRenderedPageBreak/>
        <w:t>биологическое, медицинское и антидопинговое обеспечения спортивных сборных команд области, в том числе обеспечения их подготовки к межрегиональным спортивным соревнованиям и всероссийским спортивным соревнованиям и участия в таких спортивных соревнованиях;</w:t>
      </w:r>
    </w:p>
    <w:p w:rsidR="009555A6" w:rsidRPr="00711CFC" w:rsidRDefault="009555A6" w:rsidP="009D1795">
      <w:pPr>
        <w:shd w:val="clear" w:color="auto" w:fill="FFFFFF"/>
        <w:spacing w:after="0" w:line="360" w:lineRule="auto"/>
        <w:ind w:firstLine="709"/>
        <w:jc w:val="both"/>
        <w:rPr>
          <w:rFonts w:ascii="Times New Roman" w:hAnsi="Times New Roman"/>
          <w:sz w:val="28"/>
          <w:szCs w:val="28"/>
        </w:rPr>
      </w:pPr>
      <w:r w:rsidRPr="00711CFC">
        <w:rPr>
          <w:rFonts w:ascii="Times New Roman" w:hAnsi="Times New Roman"/>
          <w:sz w:val="28"/>
          <w:szCs w:val="28"/>
        </w:rPr>
        <w:t>укрепление и развитие материально-технической базы для подготовки кандидатов в спортивные сборные команды области;</w:t>
      </w:r>
    </w:p>
    <w:p w:rsidR="009555A6" w:rsidRPr="00711CFC" w:rsidRDefault="009555A6" w:rsidP="009D1795">
      <w:pPr>
        <w:autoSpaceDE w:val="0"/>
        <w:autoSpaceDN w:val="0"/>
        <w:adjustRightInd w:val="0"/>
        <w:spacing w:after="0" w:line="360" w:lineRule="auto"/>
        <w:ind w:firstLine="709"/>
        <w:jc w:val="both"/>
        <w:rPr>
          <w:rFonts w:ascii="Times New Roman" w:hAnsi="Times New Roman"/>
          <w:sz w:val="28"/>
          <w:szCs w:val="28"/>
        </w:rPr>
      </w:pPr>
      <w:r w:rsidRPr="00711CFC">
        <w:rPr>
          <w:rFonts w:ascii="Times New Roman" w:hAnsi="Times New Roman"/>
          <w:sz w:val="28"/>
          <w:szCs w:val="28"/>
        </w:rPr>
        <w:t>осуществление информационного обеспечения официальных физкультурных мероприятий и спортивных мероприятий;</w:t>
      </w:r>
    </w:p>
    <w:p w:rsidR="009555A6" w:rsidRPr="00711CFC" w:rsidRDefault="009555A6" w:rsidP="009D1795">
      <w:pPr>
        <w:autoSpaceDE w:val="0"/>
        <w:autoSpaceDN w:val="0"/>
        <w:adjustRightInd w:val="0"/>
        <w:spacing w:after="0" w:line="360" w:lineRule="auto"/>
        <w:ind w:firstLine="709"/>
        <w:jc w:val="both"/>
        <w:rPr>
          <w:rFonts w:ascii="Times New Roman" w:hAnsi="Times New Roman"/>
          <w:sz w:val="28"/>
          <w:szCs w:val="28"/>
        </w:rPr>
      </w:pPr>
      <w:r w:rsidRPr="00711CFC">
        <w:rPr>
          <w:rFonts w:ascii="Times New Roman" w:hAnsi="Times New Roman"/>
          <w:sz w:val="28"/>
          <w:szCs w:val="28"/>
        </w:rPr>
        <w:t>осуществление пропаганды физической культуры, спорта и здорового образа жизни, в том числе путем издания специализированного информационно-популярного издания физкультурно-спортивной направленности.</w:t>
      </w:r>
    </w:p>
    <w:p w:rsidR="009555A6" w:rsidRDefault="009555A6" w:rsidP="009D1795">
      <w:pPr>
        <w:autoSpaceDE w:val="0"/>
        <w:autoSpaceDN w:val="0"/>
        <w:adjustRightInd w:val="0"/>
        <w:spacing w:after="0" w:line="360" w:lineRule="auto"/>
        <w:ind w:firstLine="709"/>
        <w:jc w:val="both"/>
        <w:outlineLvl w:val="1"/>
        <w:rPr>
          <w:rFonts w:ascii="Times New Roman" w:hAnsi="Times New Roman"/>
          <w:sz w:val="28"/>
          <w:szCs w:val="28"/>
        </w:rPr>
      </w:pPr>
      <w:r w:rsidRPr="00711CFC">
        <w:rPr>
          <w:rFonts w:ascii="Times New Roman" w:hAnsi="Times New Roman"/>
          <w:sz w:val="28"/>
          <w:szCs w:val="28"/>
        </w:rPr>
        <w:t>Учреждение входит в государственную систему оказания бесплатной юридической помощи населению.</w:t>
      </w:r>
    </w:p>
    <w:p w:rsidR="005F4F54" w:rsidRPr="00711CFC" w:rsidRDefault="005F4F54" w:rsidP="009D1795">
      <w:pPr>
        <w:autoSpaceDE w:val="0"/>
        <w:autoSpaceDN w:val="0"/>
        <w:adjustRightInd w:val="0"/>
        <w:spacing w:after="0" w:line="360" w:lineRule="auto"/>
        <w:ind w:firstLine="709"/>
        <w:jc w:val="both"/>
        <w:outlineLvl w:val="1"/>
        <w:rPr>
          <w:rFonts w:ascii="Times New Roman" w:hAnsi="Times New Roman"/>
          <w:sz w:val="28"/>
          <w:szCs w:val="28"/>
        </w:rPr>
      </w:pPr>
    </w:p>
    <w:p w:rsidR="00D971D1" w:rsidRPr="00711CFC" w:rsidRDefault="00D971D1" w:rsidP="009D1795">
      <w:pPr>
        <w:pStyle w:val="Default"/>
        <w:numPr>
          <w:ilvl w:val="1"/>
          <w:numId w:val="4"/>
        </w:numPr>
        <w:spacing w:line="360" w:lineRule="auto"/>
        <w:ind w:left="0" w:hanging="11"/>
        <w:jc w:val="center"/>
        <w:rPr>
          <w:sz w:val="28"/>
          <w:szCs w:val="28"/>
        </w:rPr>
      </w:pPr>
      <w:r w:rsidRPr="00711CFC">
        <w:rPr>
          <w:i/>
          <w:iCs/>
          <w:sz w:val="28"/>
          <w:szCs w:val="28"/>
        </w:rPr>
        <w:t>Характеристика кадрового потенциала</w:t>
      </w:r>
    </w:p>
    <w:p w:rsidR="00D64653" w:rsidRPr="00711CFC" w:rsidRDefault="00D64653"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Штатная численность АУ ФКиС ВО «ЦСП ССКО» в отчетном периоде составляла 53 человека,  из них спортсмены -25%, тренеры – 17%, специалисты – 15%, административный состав – 9%, служащие – 28%, инструкторы-методисты – 6%. Средний возраст работников  учреждения  составил 39 лет.</w:t>
      </w:r>
    </w:p>
    <w:p w:rsidR="00D64653" w:rsidRPr="00711CFC" w:rsidRDefault="00D64653" w:rsidP="009D1795">
      <w:pPr>
        <w:pStyle w:val="Default"/>
        <w:spacing w:line="360" w:lineRule="auto"/>
        <w:ind w:firstLine="709"/>
        <w:jc w:val="both"/>
        <w:rPr>
          <w:sz w:val="28"/>
          <w:szCs w:val="28"/>
        </w:rPr>
      </w:pPr>
      <w:r w:rsidRPr="00711CFC">
        <w:rPr>
          <w:sz w:val="28"/>
          <w:szCs w:val="28"/>
        </w:rPr>
        <w:t>Высшее образование  имеют 58,5 % сотрудников, два высших образования у двух человек, высшее специальное образование в сфере физической культуры и спорта у 38% сотрудников. Среднее специальное образование имеет 15,1 % кадрового состава, начальное образование у 26,4 % сотрудников – это молодые спортсмены.</w:t>
      </w:r>
    </w:p>
    <w:p w:rsidR="00D64653" w:rsidRDefault="00D64653" w:rsidP="009D1795">
      <w:pPr>
        <w:shd w:val="clear" w:color="auto" w:fill="FFFFFF"/>
        <w:suppressAutoHyphens/>
        <w:spacing w:after="0" w:line="360" w:lineRule="auto"/>
        <w:ind w:left="360" w:firstLine="709"/>
        <w:rPr>
          <w:rFonts w:ascii="Times New Roman" w:hAnsi="Times New Roman" w:cs="Times New Roman"/>
          <w:sz w:val="28"/>
          <w:szCs w:val="28"/>
        </w:rPr>
      </w:pPr>
      <w:r w:rsidRPr="00711CFC">
        <w:rPr>
          <w:rFonts w:ascii="Times New Roman" w:hAnsi="Times New Roman" w:cs="Times New Roman"/>
          <w:sz w:val="28"/>
          <w:szCs w:val="28"/>
        </w:rPr>
        <w:t>Кадровый состав по образованию</w:t>
      </w:r>
      <w:r w:rsidR="00711CFC">
        <w:rPr>
          <w:rFonts w:ascii="Times New Roman" w:hAnsi="Times New Roman" w:cs="Times New Roman"/>
          <w:sz w:val="28"/>
          <w:szCs w:val="28"/>
        </w:rPr>
        <w:t>:</w:t>
      </w:r>
    </w:p>
    <w:tbl>
      <w:tblPr>
        <w:tblStyle w:val="a4"/>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120"/>
        <w:gridCol w:w="2362"/>
        <w:gridCol w:w="2362"/>
        <w:gridCol w:w="2362"/>
      </w:tblGrid>
      <w:tr w:rsidR="005F4F54" w:rsidRPr="005F4F54" w:rsidTr="00A105AF">
        <w:trPr>
          <w:jc w:val="center"/>
        </w:trPr>
        <w:tc>
          <w:tcPr>
            <w:tcW w:w="3120" w:type="dxa"/>
          </w:tcPr>
          <w:p w:rsidR="005F4F54" w:rsidRPr="005F4F54" w:rsidRDefault="005F4F54" w:rsidP="00CE387A">
            <w:pPr>
              <w:rPr>
                <w:rFonts w:ascii="Times New Roman" w:hAnsi="Times New Roman" w:cs="Times New Roman"/>
                <w:sz w:val="24"/>
                <w:szCs w:val="24"/>
              </w:rPr>
            </w:pPr>
            <w:r w:rsidRPr="005F4F54">
              <w:rPr>
                <w:rFonts w:ascii="Times New Roman" w:hAnsi="Times New Roman" w:cs="Times New Roman"/>
                <w:sz w:val="24"/>
                <w:szCs w:val="24"/>
              </w:rPr>
              <w:t>Категории</w:t>
            </w:r>
          </w:p>
        </w:tc>
        <w:tc>
          <w:tcPr>
            <w:tcW w:w="2362" w:type="dxa"/>
          </w:tcPr>
          <w:p w:rsidR="005F4F54" w:rsidRPr="005F4F54" w:rsidRDefault="005F4F54" w:rsidP="005F4F54">
            <w:pPr>
              <w:jc w:val="center"/>
              <w:rPr>
                <w:rFonts w:ascii="Times New Roman" w:hAnsi="Times New Roman" w:cs="Times New Roman"/>
                <w:sz w:val="24"/>
                <w:szCs w:val="24"/>
              </w:rPr>
            </w:pPr>
            <w:r w:rsidRPr="005F4F54">
              <w:rPr>
                <w:rFonts w:ascii="Times New Roman" w:hAnsi="Times New Roman" w:cs="Times New Roman"/>
                <w:sz w:val="24"/>
                <w:szCs w:val="24"/>
              </w:rPr>
              <w:t>Высшее</w:t>
            </w:r>
          </w:p>
        </w:tc>
        <w:tc>
          <w:tcPr>
            <w:tcW w:w="2362" w:type="dxa"/>
          </w:tcPr>
          <w:p w:rsidR="005F4F54" w:rsidRPr="005F4F54" w:rsidRDefault="005F4F54" w:rsidP="005F4F54">
            <w:pPr>
              <w:jc w:val="center"/>
              <w:rPr>
                <w:rFonts w:ascii="Times New Roman" w:hAnsi="Times New Roman" w:cs="Times New Roman"/>
                <w:sz w:val="24"/>
                <w:szCs w:val="24"/>
              </w:rPr>
            </w:pPr>
            <w:r w:rsidRPr="005F4F54">
              <w:rPr>
                <w:rFonts w:ascii="Times New Roman" w:hAnsi="Times New Roman" w:cs="Times New Roman"/>
                <w:sz w:val="24"/>
                <w:szCs w:val="24"/>
              </w:rPr>
              <w:t>Средне-специальное</w:t>
            </w:r>
          </w:p>
        </w:tc>
        <w:tc>
          <w:tcPr>
            <w:tcW w:w="2362" w:type="dxa"/>
          </w:tcPr>
          <w:p w:rsidR="005F4F54" w:rsidRPr="005F4F54" w:rsidRDefault="005F4F54" w:rsidP="005F4F54">
            <w:pPr>
              <w:jc w:val="center"/>
              <w:rPr>
                <w:rFonts w:ascii="Times New Roman" w:hAnsi="Times New Roman" w:cs="Times New Roman"/>
                <w:sz w:val="24"/>
                <w:szCs w:val="24"/>
              </w:rPr>
            </w:pPr>
            <w:r>
              <w:rPr>
                <w:rFonts w:ascii="Times New Roman" w:hAnsi="Times New Roman" w:cs="Times New Roman"/>
                <w:sz w:val="24"/>
                <w:szCs w:val="24"/>
              </w:rPr>
              <w:t>Н</w:t>
            </w:r>
            <w:r w:rsidRPr="005F4F54">
              <w:rPr>
                <w:rFonts w:ascii="Times New Roman" w:hAnsi="Times New Roman" w:cs="Times New Roman"/>
                <w:sz w:val="24"/>
                <w:szCs w:val="24"/>
              </w:rPr>
              <w:t>ачальное</w:t>
            </w:r>
          </w:p>
        </w:tc>
      </w:tr>
      <w:tr w:rsidR="005F4F54" w:rsidRPr="005F4F54" w:rsidTr="00A105AF">
        <w:trPr>
          <w:jc w:val="center"/>
        </w:trPr>
        <w:tc>
          <w:tcPr>
            <w:tcW w:w="3120" w:type="dxa"/>
          </w:tcPr>
          <w:p w:rsidR="005F4F54" w:rsidRPr="005F4F54" w:rsidRDefault="005F4F54" w:rsidP="00CE387A">
            <w:pPr>
              <w:rPr>
                <w:rFonts w:ascii="Times New Roman" w:hAnsi="Times New Roman" w:cs="Times New Roman"/>
                <w:sz w:val="24"/>
                <w:szCs w:val="24"/>
              </w:rPr>
            </w:pPr>
            <w:r w:rsidRPr="005F4F54">
              <w:rPr>
                <w:rFonts w:ascii="Times New Roman" w:hAnsi="Times New Roman" w:cs="Times New Roman"/>
                <w:sz w:val="24"/>
                <w:szCs w:val="24"/>
              </w:rPr>
              <w:t>Административный состав</w:t>
            </w:r>
          </w:p>
        </w:tc>
        <w:tc>
          <w:tcPr>
            <w:tcW w:w="2362" w:type="dxa"/>
          </w:tcPr>
          <w:p w:rsidR="005F4F54" w:rsidRPr="005F4F54" w:rsidRDefault="005F4F54" w:rsidP="005F4F54">
            <w:pPr>
              <w:jc w:val="center"/>
              <w:rPr>
                <w:rFonts w:ascii="Times New Roman" w:hAnsi="Times New Roman" w:cs="Times New Roman"/>
                <w:sz w:val="24"/>
                <w:szCs w:val="24"/>
              </w:rPr>
            </w:pPr>
            <w:r w:rsidRPr="005F4F54">
              <w:rPr>
                <w:rFonts w:ascii="Times New Roman" w:hAnsi="Times New Roman" w:cs="Times New Roman"/>
                <w:sz w:val="24"/>
                <w:szCs w:val="24"/>
              </w:rPr>
              <w:t>5</w:t>
            </w:r>
          </w:p>
        </w:tc>
        <w:tc>
          <w:tcPr>
            <w:tcW w:w="2362" w:type="dxa"/>
          </w:tcPr>
          <w:p w:rsidR="005F4F54" w:rsidRPr="005F4F54" w:rsidRDefault="005F4F54" w:rsidP="005F4F54">
            <w:pPr>
              <w:jc w:val="center"/>
              <w:rPr>
                <w:rFonts w:ascii="Times New Roman" w:hAnsi="Times New Roman" w:cs="Times New Roman"/>
                <w:sz w:val="24"/>
                <w:szCs w:val="24"/>
              </w:rPr>
            </w:pPr>
          </w:p>
        </w:tc>
        <w:tc>
          <w:tcPr>
            <w:tcW w:w="2362" w:type="dxa"/>
          </w:tcPr>
          <w:p w:rsidR="005F4F54" w:rsidRPr="005F4F54" w:rsidRDefault="005F4F54" w:rsidP="005F4F54">
            <w:pPr>
              <w:jc w:val="center"/>
              <w:rPr>
                <w:rFonts w:ascii="Times New Roman" w:hAnsi="Times New Roman" w:cs="Times New Roman"/>
                <w:sz w:val="24"/>
                <w:szCs w:val="24"/>
              </w:rPr>
            </w:pPr>
          </w:p>
        </w:tc>
      </w:tr>
      <w:tr w:rsidR="005F4F54" w:rsidRPr="005F4F54" w:rsidTr="00A105AF">
        <w:trPr>
          <w:jc w:val="center"/>
        </w:trPr>
        <w:tc>
          <w:tcPr>
            <w:tcW w:w="3120" w:type="dxa"/>
          </w:tcPr>
          <w:p w:rsidR="005F4F54" w:rsidRPr="005F4F54" w:rsidRDefault="005F4F54" w:rsidP="00CE387A">
            <w:pPr>
              <w:rPr>
                <w:rFonts w:ascii="Times New Roman" w:hAnsi="Times New Roman" w:cs="Times New Roman"/>
                <w:sz w:val="24"/>
                <w:szCs w:val="24"/>
              </w:rPr>
            </w:pPr>
            <w:r w:rsidRPr="005F4F54">
              <w:rPr>
                <w:rFonts w:ascii="Times New Roman" w:hAnsi="Times New Roman" w:cs="Times New Roman"/>
                <w:sz w:val="24"/>
                <w:szCs w:val="24"/>
              </w:rPr>
              <w:t>Специалисты</w:t>
            </w:r>
          </w:p>
        </w:tc>
        <w:tc>
          <w:tcPr>
            <w:tcW w:w="2362" w:type="dxa"/>
          </w:tcPr>
          <w:p w:rsidR="005F4F54" w:rsidRPr="005F4F54" w:rsidRDefault="005F4F54" w:rsidP="005F4F54">
            <w:pPr>
              <w:jc w:val="center"/>
              <w:rPr>
                <w:rFonts w:ascii="Times New Roman" w:hAnsi="Times New Roman" w:cs="Times New Roman"/>
                <w:sz w:val="24"/>
                <w:szCs w:val="24"/>
              </w:rPr>
            </w:pPr>
            <w:r w:rsidRPr="005F4F54">
              <w:rPr>
                <w:rFonts w:ascii="Times New Roman" w:hAnsi="Times New Roman" w:cs="Times New Roman"/>
                <w:sz w:val="24"/>
                <w:szCs w:val="24"/>
              </w:rPr>
              <w:t>7</w:t>
            </w:r>
          </w:p>
        </w:tc>
        <w:tc>
          <w:tcPr>
            <w:tcW w:w="2362" w:type="dxa"/>
          </w:tcPr>
          <w:p w:rsidR="005F4F54" w:rsidRPr="005F4F54" w:rsidRDefault="005F4F54" w:rsidP="005F4F54">
            <w:pPr>
              <w:jc w:val="center"/>
              <w:rPr>
                <w:rFonts w:ascii="Times New Roman" w:hAnsi="Times New Roman" w:cs="Times New Roman"/>
                <w:sz w:val="24"/>
                <w:szCs w:val="24"/>
              </w:rPr>
            </w:pPr>
            <w:r w:rsidRPr="005F4F54">
              <w:rPr>
                <w:rFonts w:ascii="Times New Roman" w:hAnsi="Times New Roman" w:cs="Times New Roman"/>
                <w:sz w:val="24"/>
                <w:szCs w:val="24"/>
              </w:rPr>
              <w:t>1</w:t>
            </w:r>
          </w:p>
        </w:tc>
        <w:tc>
          <w:tcPr>
            <w:tcW w:w="2362" w:type="dxa"/>
          </w:tcPr>
          <w:p w:rsidR="005F4F54" w:rsidRPr="005F4F54" w:rsidRDefault="005F4F54" w:rsidP="005F4F54">
            <w:pPr>
              <w:jc w:val="center"/>
              <w:rPr>
                <w:rFonts w:ascii="Times New Roman" w:hAnsi="Times New Roman" w:cs="Times New Roman"/>
                <w:sz w:val="24"/>
                <w:szCs w:val="24"/>
              </w:rPr>
            </w:pPr>
          </w:p>
        </w:tc>
      </w:tr>
      <w:tr w:rsidR="005F4F54" w:rsidRPr="005F4F54" w:rsidTr="00A105AF">
        <w:trPr>
          <w:jc w:val="center"/>
        </w:trPr>
        <w:tc>
          <w:tcPr>
            <w:tcW w:w="3120" w:type="dxa"/>
          </w:tcPr>
          <w:p w:rsidR="005F4F54" w:rsidRPr="005F4F54" w:rsidRDefault="005F4F54" w:rsidP="00CE387A">
            <w:pPr>
              <w:rPr>
                <w:rFonts w:ascii="Times New Roman" w:hAnsi="Times New Roman" w:cs="Times New Roman"/>
                <w:sz w:val="24"/>
                <w:szCs w:val="24"/>
              </w:rPr>
            </w:pPr>
            <w:r w:rsidRPr="005F4F54">
              <w:rPr>
                <w:rFonts w:ascii="Times New Roman" w:hAnsi="Times New Roman" w:cs="Times New Roman"/>
                <w:sz w:val="24"/>
                <w:szCs w:val="24"/>
              </w:rPr>
              <w:t>Спортсмены</w:t>
            </w:r>
          </w:p>
        </w:tc>
        <w:tc>
          <w:tcPr>
            <w:tcW w:w="2362" w:type="dxa"/>
          </w:tcPr>
          <w:p w:rsidR="005F4F54" w:rsidRPr="005F4F54" w:rsidRDefault="005F4F54" w:rsidP="005F4F54">
            <w:pPr>
              <w:jc w:val="center"/>
              <w:rPr>
                <w:rFonts w:ascii="Times New Roman" w:hAnsi="Times New Roman" w:cs="Times New Roman"/>
                <w:sz w:val="24"/>
                <w:szCs w:val="24"/>
              </w:rPr>
            </w:pPr>
          </w:p>
        </w:tc>
        <w:tc>
          <w:tcPr>
            <w:tcW w:w="2362" w:type="dxa"/>
          </w:tcPr>
          <w:p w:rsidR="005F4F54" w:rsidRPr="005F4F54" w:rsidRDefault="005F4F54" w:rsidP="005F4F54">
            <w:pPr>
              <w:jc w:val="center"/>
              <w:rPr>
                <w:rFonts w:ascii="Times New Roman" w:hAnsi="Times New Roman" w:cs="Times New Roman"/>
                <w:sz w:val="24"/>
                <w:szCs w:val="24"/>
              </w:rPr>
            </w:pPr>
            <w:r w:rsidRPr="005F4F54">
              <w:rPr>
                <w:rFonts w:ascii="Times New Roman" w:hAnsi="Times New Roman" w:cs="Times New Roman"/>
                <w:sz w:val="24"/>
                <w:szCs w:val="24"/>
              </w:rPr>
              <w:t>1</w:t>
            </w:r>
          </w:p>
        </w:tc>
        <w:tc>
          <w:tcPr>
            <w:tcW w:w="2362" w:type="dxa"/>
          </w:tcPr>
          <w:p w:rsidR="005F4F54" w:rsidRPr="005F4F54" w:rsidRDefault="005F4F54" w:rsidP="005F4F54">
            <w:pPr>
              <w:jc w:val="center"/>
              <w:rPr>
                <w:rFonts w:ascii="Times New Roman" w:hAnsi="Times New Roman" w:cs="Times New Roman"/>
                <w:sz w:val="24"/>
                <w:szCs w:val="24"/>
              </w:rPr>
            </w:pPr>
            <w:r w:rsidRPr="005F4F54">
              <w:rPr>
                <w:rFonts w:ascii="Times New Roman" w:hAnsi="Times New Roman" w:cs="Times New Roman"/>
                <w:sz w:val="24"/>
                <w:szCs w:val="24"/>
              </w:rPr>
              <w:t>12</w:t>
            </w:r>
          </w:p>
        </w:tc>
      </w:tr>
      <w:tr w:rsidR="005F4F54" w:rsidRPr="005F4F54" w:rsidTr="00A105AF">
        <w:trPr>
          <w:jc w:val="center"/>
        </w:trPr>
        <w:tc>
          <w:tcPr>
            <w:tcW w:w="3120" w:type="dxa"/>
          </w:tcPr>
          <w:p w:rsidR="005F4F54" w:rsidRPr="005F4F54" w:rsidRDefault="005F4F54" w:rsidP="00CE387A">
            <w:pPr>
              <w:rPr>
                <w:rFonts w:ascii="Times New Roman" w:hAnsi="Times New Roman" w:cs="Times New Roman"/>
                <w:sz w:val="24"/>
                <w:szCs w:val="24"/>
              </w:rPr>
            </w:pPr>
            <w:r w:rsidRPr="005F4F54">
              <w:rPr>
                <w:rFonts w:ascii="Times New Roman" w:hAnsi="Times New Roman" w:cs="Times New Roman"/>
                <w:sz w:val="24"/>
                <w:szCs w:val="24"/>
              </w:rPr>
              <w:t>Тренеры</w:t>
            </w:r>
          </w:p>
        </w:tc>
        <w:tc>
          <w:tcPr>
            <w:tcW w:w="2362" w:type="dxa"/>
          </w:tcPr>
          <w:p w:rsidR="005F4F54" w:rsidRPr="005F4F54" w:rsidRDefault="005F4F54" w:rsidP="005F4F54">
            <w:pPr>
              <w:jc w:val="center"/>
              <w:rPr>
                <w:rFonts w:ascii="Times New Roman" w:hAnsi="Times New Roman" w:cs="Times New Roman"/>
                <w:sz w:val="24"/>
                <w:szCs w:val="24"/>
              </w:rPr>
            </w:pPr>
            <w:r w:rsidRPr="005F4F54">
              <w:rPr>
                <w:rFonts w:ascii="Times New Roman" w:hAnsi="Times New Roman" w:cs="Times New Roman"/>
                <w:sz w:val="24"/>
                <w:szCs w:val="24"/>
              </w:rPr>
              <w:t>9</w:t>
            </w:r>
          </w:p>
        </w:tc>
        <w:tc>
          <w:tcPr>
            <w:tcW w:w="2362" w:type="dxa"/>
          </w:tcPr>
          <w:p w:rsidR="005F4F54" w:rsidRPr="005F4F54" w:rsidRDefault="005F4F54" w:rsidP="005F4F54">
            <w:pPr>
              <w:jc w:val="center"/>
              <w:rPr>
                <w:rFonts w:ascii="Times New Roman" w:hAnsi="Times New Roman" w:cs="Times New Roman"/>
                <w:sz w:val="24"/>
                <w:szCs w:val="24"/>
              </w:rPr>
            </w:pPr>
          </w:p>
        </w:tc>
        <w:tc>
          <w:tcPr>
            <w:tcW w:w="2362" w:type="dxa"/>
          </w:tcPr>
          <w:p w:rsidR="005F4F54" w:rsidRPr="005F4F54" w:rsidRDefault="005F4F54" w:rsidP="005F4F54">
            <w:pPr>
              <w:jc w:val="center"/>
              <w:rPr>
                <w:rFonts w:ascii="Times New Roman" w:hAnsi="Times New Roman" w:cs="Times New Roman"/>
                <w:sz w:val="24"/>
                <w:szCs w:val="24"/>
              </w:rPr>
            </w:pPr>
          </w:p>
        </w:tc>
      </w:tr>
      <w:tr w:rsidR="005F4F54" w:rsidRPr="005F4F54" w:rsidTr="00A105AF">
        <w:trPr>
          <w:jc w:val="center"/>
        </w:trPr>
        <w:tc>
          <w:tcPr>
            <w:tcW w:w="3120" w:type="dxa"/>
          </w:tcPr>
          <w:p w:rsidR="005F4F54" w:rsidRPr="005F4F54" w:rsidRDefault="005F4F54" w:rsidP="00CE387A">
            <w:pPr>
              <w:rPr>
                <w:rFonts w:ascii="Times New Roman" w:hAnsi="Times New Roman" w:cs="Times New Roman"/>
                <w:sz w:val="24"/>
                <w:szCs w:val="24"/>
              </w:rPr>
            </w:pPr>
            <w:r w:rsidRPr="005F4F54">
              <w:rPr>
                <w:rFonts w:ascii="Times New Roman" w:hAnsi="Times New Roman" w:cs="Times New Roman"/>
                <w:sz w:val="24"/>
                <w:szCs w:val="24"/>
              </w:rPr>
              <w:t>Инструкторы-методисты</w:t>
            </w:r>
          </w:p>
        </w:tc>
        <w:tc>
          <w:tcPr>
            <w:tcW w:w="2362" w:type="dxa"/>
          </w:tcPr>
          <w:p w:rsidR="005F4F54" w:rsidRPr="005F4F54" w:rsidRDefault="005F4F54" w:rsidP="005F4F54">
            <w:pPr>
              <w:jc w:val="center"/>
              <w:rPr>
                <w:rFonts w:ascii="Times New Roman" w:hAnsi="Times New Roman" w:cs="Times New Roman"/>
                <w:sz w:val="24"/>
                <w:szCs w:val="24"/>
              </w:rPr>
            </w:pPr>
            <w:r w:rsidRPr="005F4F54">
              <w:rPr>
                <w:rFonts w:ascii="Times New Roman" w:hAnsi="Times New Roman" w:cs="Times New Roman"/>
                <w:sz w:val="24"/>
                <w:szCs w:val="24"/>
              </w:rPr>
              <w:t>3</w:t>
            </w:r>
          </w:p>
        </w:tc>
        <w:tc>
          <w:tcPr>
            <w:tcW w:w="2362" w:type="dxa"/>
          </w:tcPr>
          <w:p w:rsidR="005F4F54" w:rsidRPr="005F4F54" w:rsidRDefault="005F4F54" w:rsidP="005F4F54">
            <w:pPr>
              <w:jc w:val="center"/>
              <w:rPr>
                <w:rFonts w:ascii="Times New Roman" w:hAnsi="Times New Roman" w:cs="Times New Roman"/>
                <w:sz w:val="24"/>
                <w:szCs w:val="24"/>
              </w:rPr>
            </w:pPr>
          </w:p>
        </w:tc>
        <w:tc>
          <w:tcPr>
            <w:tcW w:w="2362" w:type="dxa"/>
          </w:tcPr>
          <w:p w:rsidR="005F4F54" w:rsidRPr="005F4F54" w:rsidRDefault="005F4F54" w:rsidP="005F4F54">
            <w:pPr>
              <w:jc w:val="center"/>
              <w:rPr>
                <w:rFonts w:ascii="Times New Roman" w:hAnsi="Times New Roman" w:cs="Times New Roman"/>
                <w:sz w:val="24"/>
                <w:szCs w:val="24"/>
              </w:rPr>
            </w:pPr>
          </w:p>
        </w:tc>
      </w:tr>
      <w:tr w:rsidR="005F4F54" w:rsidRPr="005F4F54" w:rsidTr="00A105AF">
        <w:trPr>
          <w:jc w:val="center"/>
        </w:trPr>
        <w:tc>
          <w:tcPr>
            <w:tcW w:w="3120" w:type="dxa"/>
          </w:tcPr>
          <w:p w:rsidR="005F4F54" w:rsidRPr="005F4F54" w:rsidRDefault="005F4F54" w:rsidP="00CE387A">
            <w:pPr>
              <w:rPr>
                <w:rFonts w:ascii="Times New Roman" w:hAnsi="Times New Roman" w:cs="Times New Roman"/>
                <w:sz w:val="24"/>
                <w:szCs w:val="24"/>
              </w:rPr>
            </w:pPr>
            <w:r w:rsidRPr="005F4F54">
              <w:rPr>
                <w:rFonts w:ascii="Times New Roman" w:hAnsi="Times New Roman" w:cs="Times New Roman"/>
                <w:sz w:val="24"/>
                <w:szCs w:val="24"/>
              </w:rPr>
              <w:t>Служащие</w:t>
            </w:r>
          </w:p>
        </w:tc>
        <w:tc>
          <w:tcPr>
            <w:tcW w:w="2362" w:type="dxa"/>
          </w:tcPr>
          <w:p w:rsidR="005F4F54" w:rsidRPr="005F4F54" w:rsidRDefault="005F4F54" w:rsidP="005F4F54">
            <w:pPr>
              <w:jc w:val="center"/>
              <w:rPr>
                <w:rFonts w:ascii="Times New Roman" w:hAnsi="Times New Roman" w:cs="Times New Roman"/>
                <w:sz w:val="24"/>
                <w:szCs w:val="24"/>
              </w:rPr>
            </w:pPr>
            <w:r w:rsidRPr="005F4F54">
              <w:rPr>
                <w:rFonts w:ascii="Times New Roman" w:hAnsi="Times New Roman" w:cs="Times New Roman"/>
                <w:sz w:val="24"/>
                <w:szCs w:val="24"/>
              </w:rPr>
              <w:t>7</w:t>
            </w:r>
          </w:p>
        </w:tc>
        <w:tc>
          <w:tcPr>
            <w:tcW w:w="2362" w:type="dxa"/>
          </w:tcPr>
          <w:p w:rsidR="005F4F54" w:rsidRPr="005F4F54" w:rsidRDefault="005F4F54" w:rsidP="005F4F54">
            <w:pPr>
              <w:jc w:val="center"/>
              <w:rPr>
                <w:rFonts w:ascii="Times New Roman" w:hAnsi="Times New Roman" w:cs="Times New Roman"/>
                <w:sz w:val="24"/>
                <w:szCs w:val="24"/>
              </w:rPr>
            </w:pPr>
            <w:r w:rsidRPr="005F4F54">
              <w:rPr>
                <w:rFonts w:ascii="Times New Roman" w:hAnsi="Times New Roman" w:cs="Times New Roman"/>
                <w:sz w:val="24"/>
                <w:szCs w:val="24"/>
              </w:rPr>
              <w:t>6</w:t>
            </w:r>
          </w:p>
        </w:tc>
        <w:tc>
          <w:tcPr>
            <w:tcW w:w="2362" w:type="dxa"/>
          </w:tcPr>
          <w:p w:rsidR="005F4F54" w:rsidRPr="005F4F54" w:rsidRDefault="005F4F54" w:rsidP="005F4F54">
            <w:pPr>
              <w:jc w:val="center"/>
              <w:rPr>
                <w:rFonts w:ascii="Times New Roman" w:hAnsi="Times New Roman" w:cs="Times New Roman"/>
                <w:sz w:val="24"/>
                <w:szCs w:val="24"/>
              </w:rPr>
            </w:pPr>
          </w:p>
        </w:tc>
      </w:tr>
    </w:tbl>
    <w:p w:rsidR="005F4F54" w:rsidRPr="00711CFC" w:rsidRDefault="005F4F54" w:rsidP="005F4F54">
      <w:pPr>
        <w:shd w:val="clear" w:color="auto" w:fill="FFFFFF"/>
        <w:suppressAutoHyphens/>
        <w:spacing w:after="0" w:line="360" w:lineRule="auto"/>
        <w:ind w:firstLine="709"/>
        <w:rPr>
          <w:rFonts w:ascii="Times New Roman" w:hAnsi="Times New Roman" w:cs="Times New Roman"/>
          <w:sz w:val="28"/>
          <w:szCs w:val="28"/>
        </w:rPr>
      </w:pPr>
    </w:p>
    <w:p w:rsidR="00D64653" w:rsidRPr="00711CFC" w:rsidRDefault="00D64653"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lastRenderedPageBreak/>
        <w:t>В 2016 году 7 человек получили дополнительное профессиональное образование, повысили квалификацию 5 специалистов, прослушали семинары по  различным дисциплинам 5 сотрудников.</w:t>
      </w:r>
    </w:p>
    <w:p w:rsidR="00D64653" w:rsidRPr="00711CFC" w:rsidRDefault="00D64653"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49% сотрудников имеют трудовой стаж свыше 15 лет, в то же время 13% - работники со стажем  до 1 года, 15,1 % - сотрудники со стажем до 5 лет и 13% - имеют стаж работы от 5 до 10 лет.</w:t>
      </w:r>
    </w:p>
    <w:p w:rsidR="00D64653" w:rsidRPr="009D1795" w:rsidRDefault="009D1795" w:rsidP="009D1795">
      <w:pPr>
        <w:spacing w:after="0" w:line="360" w:lineRule="auto"/>
        <w:rPr>
          <w:rFonts w:ascii="Times New Roman" w:hAnsi="Times New Roman" w:cs="Times New Roman"/>
          <w:sz w:val="28"/>
          <w:szCs w:val="28"/>
        </w:rPr>
      </w:pPr>
      <w:r w:rsidRPr="009D1795">
        <w:rPr>
          <w:rFonts w:ascii="Times New Roman" w:hAnsi="Times New Roman" w:cs="Times New Roman"/>
          <w:sz w:val="28"/>
          <w:szCs w:val="28"/>
        </w:rPr>
        <w:t xml:space="preserve"> </w:t>
      </w:r>
      <w:r w:rsidR="00711CFC" w:rsidRPr="009D1795">
        <w:rPr>
          <w:rFonts w:ascii="Times New Roman" w:hAnsi="Times New Roman" w:cs="Times New Roman"/>
          <w:sz w:val="28"/>
          <w:szCs w:val="28"/>
        </w:rPr>
        <w:t>Кадровый состав по стажу:</w:t>
      </w:r>
    </w:p>
    <w:tbl>
      <w:tblPr>
        <w:tblW w:w="1020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3" w:type="dxa"/>
        </w:tblCellMar>
        <w:tblLook w:val="0000"/>
      </w:tblPr>
      <w:tblGrid>
        <w:gridCol w:w="2125"/>
        <w:gridCol w:w="2016"/>
        <w:gridCol w:w="2010"/>
        <w:gridCol w:w="2009"/>
        <w:gridCol w:w="2046"/>
      </w:tblGrid>
      <w:tr w:rsidR="00D64653" w:rsidRPr="00CE387A" w:rsidTr="00A105AF">
        <w:tc>
          <w:tcPr>
            <w:tcW w:w="9581" w:type="dxa"/>
            <w:gridSpan w:val="5"/>
            <w:shd w:val="clear" w:color="auto" w:fill="auto"/>
            <w:tcMar>
              <w:left w:w="103" w:type="dxa"/>
            </w:tcMar>
          </w:tcPr>
          <w:p w:rsidR="00D64653" w:rsidRPr="00CE387A" w:rsidRDefault="00D64653" w:rsidP="009D1795">
            <w:pPr>
              <w:pStyle w:val="TextBodyIndent"/>
              <w:spacing w:line="360" w:lineRule="auto"/>
              <w:ind w:firstLine="0"/>
              <w:jc w:val="center"/>
              <w:rPr>
                <w:szCs w:val="24"/>
              </w:rPr>
            </w:pPr>
            <w:r w:rsidRPr="00CE387A">
              <w:rPr>
                <w:szCs w:val="24"/>
              </w:rPr>
              <w:t>Количество работников, имеющих стаж работы</w:t>
            </w:r>
          </w:p>
        </w:tc>
      </w:tr>
      <w:tr w:rsidR="00D64653" w:rsidRPr="00CE387A" w:rsidTr="00A105AF">
        <w:trPr>
          <w:trHeight w:val="277"/>
        </w:trPr>
        <w:tc>
          <w:tcPr>
            <w:tcW w:w="1994" w:type="dxa"/>
            <w:shd w:val="clear" w:color="auto" w:fill="auto"/>
            <w:tcMar>
              <w:left w:w="103" w:type="dxa"/>
            </w:tcMar>
            <w:vAlign w:val="center"/>
          </w:tcPr>
          <w:p w:rsidR="00D64653" w:rsidRPr="00CE387A" w:rsidRDefault="00D64653" w:rsidP="009D1795">
            <w:pPr>
              <w:pStyle w:val="TextBodyIndent"/>
              <w:spacing w:line="360" w:lineRule="auto"/>
              <w:ind w:firstLine="0"/>
              <w:jc w:val="center"/>
              <w:rPr>
                <w:szCs w:val="24"/>
              </w:rPr>
            </w:pPr>
            <w:r w:rsidRPr="00CE387A">
              <w:rPr>
                <w:szCs w:val="24"/>
              </w:rPr>
              <w:t>до 1 года</w:t>
            </w:r>
          </w:p>
        </w:tc>
        <w:tc>
          <w:tcPr>
            <w:tcW w:w="1893" w:type="dxa"/>
            <w:shd w:val="clear" w:color="auto" w:fill="auto"/>
            <w:tcMar>
              <w:left w:w="103" w:type="dxa"/>
            </w:tcMar>
            <w:vAlign w:val="center"/>
          </w:tcPr>
          <w:p w:rsidR="00D64653" w:rsidRPr="00CE387A" w:rsidRDefault="00D64653" w:rsidP="009D1795">
            <w:pPr>
              <w:pStyle w:val="TextBodyIndent"/>
              <w:spacing w:line="360" w:lineRule="auto"/>
              <w:ind w:firstLine="0"/>
              <w:jc w:val="center"/>
              <w:rPr>
                <w:szCs w:val="24"/>
              </w:rPr>
            </w:pPr>
            <w:r w:rsidRPr="00CE387A">
              <w:rPr>
                <w:szCs w:val="24"/>
              </w:rPr>
              <w:t>от 1 года до 5 лет</w:t>
            </w:r>
          </w:p>
        </w:tc>
        <w:tc>
          <w:tcPr>
            <w:tcW w:w="1887" w:type="dxa"/>
            <w:shd w:val="clear" w:color="auto" w:fill="auto"/>
            <w:tcMar>
              <w:left w:w="103" w:type="dxa"/>
            </w:tcMar>
            <w:vAlign w:val="center"/>
          </w:tcPr>
          <w:p w:rsidR="00D64653" w:rsidRPr="00CE387A" w:rsidRDefault="00D64653" w:rsidP="009D1795">
            <w:pPr>
              <w:pStyle w:val="TextBodyIndent"/>
              <w:spacing w:line="360" w:lineRule="auto"/>
              <w:ind w:firstLine="0"/>
              <w:jc w:val="center"/>
              <w:rPr>
                <w:szCs w:val="24"/>
              </w:rPr>
            </w:pPr>
            <w:r w:rsidRPr="00CE387A">
              <w:rPr>
                <w:szCs w:val="24"/>
              </w:rPr>
              <w:t>от 5 до 10 лет</w:t>
            </w:r>
          </w:p>
        </w:tc>
        <w:tc>
          <w:tcPr>
            <w:tcW w:w="1886" w:type="dxa"/>
            <w:shd w:val="clear" w:color="auto" w:fill="auto"/>
            <w:tcMar>
              <w:left w:w="103" w:type="dxa"/>
            </w:tcMar>
            <w:vAlign w:val="center"/>
          </w:tcPr>
          <w:p w:rsidR="00D64653" w:rsidRPr="00CE387A" w:rsidRDefault="00D64653" w:rsidP="009D1795">
            <w:pPr>
              <w:pStyle w:val="TextBodyIndent"/>
              <w:spacing w:line="360" w:lineRule="auto"/>
              <w:ind w:firstLine="0"/>
              <w:jc w:val="center"/>
              <w:rPr>
                <w:szCs w:val="24"/>
              </w:rPr>
            </w:pPr>
            <w:r w:rsidRPr="00CE387A">
              <w:rPr>
                <w:szCs w:val="24"/>
              </w:rPr>
              <w:t>от 10 до 15 лет</w:t>
            </w:r>
          </w:p>
        </w:tc>
        <w:tc>
          <w:tcPr>
            <w:tcW w:w="1921" w:type="dxa"/>
            <w:shd w:val="clear" w:color="auto" w:fill="auto"/>
            <w:tcMar>
              <w:left w:w="103" w:type="dxa"/>
            </w:tcMar>
            <w:vAlign w:val="center"/>
          </w:tcPr>
          <w:p w:rsidR="00D64653" w:rsidRPr="00CE387A" w:rsidRDefault="00D64653" w:rsidP="009D1795">
            <w:pPr>
              <w:pStyle w:val="TextBodyIndent"/>
              <w:spacing w:line="360" w:lineRule="auto"/>
              <w:ind w:firstLine="0"/>
              <w:jc w:val="center"/>
              <w:rPr>
                <w:szCs w:val="24"/>
              </w:rPr>
            </w:pPr>
            <w:r w:rsidRPr="00CE387A">
              <w:rPr>
                <w:szCs w:val="24"/>
              </w:rPr>
              <w:t>Свыше 15 лет</w:t>
            </w:r>
          </w:p>
        </w:tc>
      </w:tr>
      <w:tr w:rsidR="00D64653" w:rsidRPr="00CE387A" w:rsidTr="00A105AF">
        <w:trPr>
          <w:trHeight w:val="197"/>
        </w:trPr>
        <w:tc>
          <w:tcPr>
            <w:tcW w:w="1994" w:type="dxa"/>
            <w:shd w:val="clear" w:color="auto" w:fill="auto"/>
            <w:tcMar>
              <w:left w:w="103" w:type="dxa"/>
            </w:tcMar>
            <w:vAlign w:val="center"/>
          </w:tcPr>
          <w:p w:rsidR="00D64653" w:rsidRPr="00CE387A" w:rsidRDefault="00D64653" w:rsidP="009D1795">
            <w:pPr>
              <w:pStyle w:val="TextBodyIndent"/>
              <w:spacing w:line="360" w:lineRule="auto"/>
              <w:ind w:firstLine="0"/>
              <w:jc w:val="center"/>
              <w:rPr>
                <w:szCs w:val="24"/>
              </w:rPr>
            </w:pPr>
            <w:r w:rsidRPr="00CE387A">
              <w:rPr>
                <w:szCs w:val="24"/>
              </w:rPr>
              <w:t>7</w:t>
            </w:r>
          </w:p>
        </w:tc>
        <w:tc>
          <w:tcPr>
            <w:tcW w:w="1893" w:type="dxa"/>
            <w:shd w:val="clear" w:color="auto" w:fill="auto"/>
            <w:tcMar>
              <w:left w:w="103" w:type="dxa"/>
            </w:tcMar>
            <w:vAlign w:val="center"/>
          </w:tcPr>
          <w:p w:rsidR="00D64653" w:rsidRPr="00CE387A" w:rsidRDefault="00D64653" w:rsidP="009D1795">
            <w:pPr>
              <w:pStyle w:val="TextBodyIndent"/>
              <w:spacing w:line="360" w:lineRule="auto"/>
              <w:ind w:firstLine="0"/>
              <w:jc w:val="center"/>
              <w:rPr>
                <w:szCs w:val="24"/>
              </w:rPr>
            </w:pPr>
            <w:r w:rsidRPr="00CE387A">
              <w:rPr>
                <w:szCs w:val="24"/>
              </w:rPr>
              <w:t>8</w:t>
            </w:r>
          </w:p>
        </w:tc>
        <w:tc>
          <w:tcPr>
            <w:tcW w:w="1887" w:type="dxa"/>
            <w:shd w:val="clear" w:color="auto" w:fill="auto"/>
            <w:tcMar>
              <w:left w:w="103" w:type="dxa"/>
            </w:tcMar>
            <w:vAlign w:val="center"/>
          </w:tcPr>
          <w:p w:rsidR="00D64653" w:rsidRPr="00CE387A" w:rsidRDefault="00D64653" w:rsidP="009D1795">
            <w:pPr>
              <w:pStyle w:val="TextBodyIndent"/>
              <w:spacing w:line="360" w:lineRule="auto"/>
              <w:ind w:firstLine="0"/>
              <w:jc w:val="center"/>
              <w:rPr>
                <w:szCs w:val="24"/>
              </w:rPr>
            </w:pPr>
            <w:r w:rsidRPr="00CE387A">
              <w:rPr>
                <w:szCs w:val="24"/>
              </w:rPr>
              <w:t>5</w:t>
            </w:r>
          </w:p>
        </w:tc>
        <w:tc>
          <w:tcPr>
            <w:tcW w:w="1886" w:type="dxa"/>
            <w:shd w:val="clear" w:color="auto" w:fill="auto"/>
            <w:tcMar>
              <w:left w:w="103" w:type="dxa"/>
            </w:tcMar>
            <w:vAlign w:val="center"/>
          </w:tcPr>
          <w:p w:rsidR="00D64653" w:rsidRPr="00CE387A" w:rsidRDefault="00D64653" w:rsidP="009D1795">
            <w:pPr>
              <w:pStyle w:val="TextBodyIndent"/>
              <w:spacing w:line="360" w:lineRule="auto"/>
              <w:ind w:firstLine="0"/>
              <w:jc w:val="center"/>
              <w:rPr>
                <w:szCs w:val="24"/>
              </w:rPr>
            </w:pPr>
            <w:r w:rsidRPr="00CE387A">
              <w:rPr>
                <w:szCs w:val="24"/>
              </w:rPr>
              <w:t>7</w:t>
            </w:r>
          </w:p>
        </w:tc>
        <w:tc>
          <w:tcPr>
            <w:tcW w:w="1921" w:type="dxa"/>
            <w:shd w:val="clear" w:color="auto" w:fill="auto"/>
            <w:tcMar>
              <w:left w:w="103" w:type="dxa"/>
            </w:tcMar>
            <w:vAlign w:val="center"/>
          </w:tcPr>
          <w:p w:rsidR="00D64653" w:rsidRPr="00CE387A" w:rsidRDefault="00D64653" w:rsidP="009D1795">
            <w:pPr>
              <w:pStyle w:val="TextBodyIndent"/>
              <w:spacing w:line="360" w:lineRule="auto"/>
              <w:ind w:firstLine="0"/>
              <w:jc w:val="center"/>
              <w:rPr>
                <w:szCs w:val="24"/>
              </w:rPr>
            </w:pPr>
            <w:r w:rsidRPr="00CE387A">
              <w:rPr>
                <w:szCs w:val="24"/>
              </w:rPr>
              <w:t>26</w:t>
            </w:r>
          </w:p>
        </w:tc>
      </w:tr>
    </w:tbl>
    <w:p w:rsidR="00D64653" w:rsidRDefault="00D64653" w:rsidP="00CE387A">
      <w:pPr>
        <w:spacing w:after="0" w:line="360" w:lineRule="auto"/>
        <w:ind w:firstLine="709"/>
        <w:jc w:val="both"/>
        <w:rPr>
          <w:rFonts w:ascii="Times New Roman" w:hAnsi="Times New Roman" w:cs="Times New Roman"/>
        </w:rPr>
      </w:pPr>
      <w:r w:rsidRPr="00CE387A">
        <w:rPr>
          <w:rFonts w:ascii="Times New Roman" w:hAnsi="Times New Roman" w:cs="Times New Roman"/>
          <w:sz w:val="28"/>
          <w:szCs w:val="28"/>
        </w:rPr>
        <w:t>В этом году прошли аттестацию на соответствие занимаемой должности 4 работника А</w:t>
      </w:r>
      <w:r w:rsidRPr="00CE387A">
        <w:rPr>
          <w:rFonts w:ascii="Times New Roman" w:hAnsi="Times New Roman" w:cs="Times New Roman"/>
        </w:rPr>
        <w:t>У ФКиС ВО «ЦСП ССКО».</w:t>
      </w:r>
    </w:p>
    <w:p w:rsidR="006C389F" w:rsidRPr="00CE387A" w:rsidRDefault="006C389F" w:rsidP="00CE387A">
      <w:pPr>
        <w:spacing w:after="0" w:line="360" w:lineRule="auto"/>
        <w:ind w:firstLine="709"/>
        <w:jc w:val="both"/>
        <w:rPr>
          <w:rFonts w:ascii="Times New Roman" w:hAnsi="Times New Roman" w:cs="Times New Roman"/>
        </w:rPr>
      </w:pPr>
    </w:p>
    <w:p w:rsidR="000A5ED2" w:rsidRPr="00711CFC" w:rsidRDefault="000A5ED2" w:rsidP="009D1795">
      <w:pPr>
        <w:pStyle w:val="Default"/>
        <w:numPr>
          <w:ilvl w:val="1"/>
          <w:numId w:val="4"/>
        </w:numPr>
        <w:spacing w:line="360" w:lineRule="auto"/>
        <w:ind w:left="0" w:hanging="11"/>
        <w:jc w:val="center"/>
        <w:rPr>
          <w:i/>
          <w:iCs/>
          <w:sz w:val="28"/>
          <w:szCs w:val="28"/>
        </w:rPr>
      </w:pPr>
      <w:r w:rsidRPr="00711CFC">
        <w:rPr>
          <w:i/>
          <w:iCs/>
          <w:sz w:val="28"/>
          <w:szCs w:val="28"/>
        </w:rPr>
        <w:t>Доступность и открытость</w:t>
      </w:r>
    </w:p>
    <w:p w:rsidR="000A5ED2" w:rsidRDefault="000A5ED2" w:rsidP="009D1795">
      <w:pPr>
        <w:pStyle w:val="a5"/>
        <w:shd w:val="clear" w:color="auto" w:fill="FFFFFF"/>
        <w:spacing w:before="0" w:after="0" w:line="360" w:lineRule="auto"/>
        <w:ind w:firstLine="709"/>
        <w:jc w:val="both"/>
        <w:textAlignment w:val="baseline"/>
        <w:rPr>
          <w:rStyle w:val="a7"/>
          <w:b w:val="0"/>
          <w:sz w:val="28"/>
          <w:szCs w:val="28"/>
        </w:rPr>
      </w:pPr>
      <w:r w:rsidRPr="00711CFC">
        <w:rPr>
          <w:rStyle w:val="a7"/>
          <w:b w:val="0"/>
          <w:sz w:val="28"/>
          <w:szCs w:val="28"/>
        </w:rPr>
        <w:t>Автономное учреждение физической культуры и спорта Вологодской области «Центр спортивной подготовки спортивных сборных команд области» оказывало бесплатную юридическую помощь гражданам по вопросам физической культуры и спорта.</w:t>
      </w:r>
      <w:r w:rsidRPr="00711CFC">
        <w:rPr>
          <w:rStyle w:val="a7"/>
          <w:sz w:val="28"/>
          <w:szCs w:val="28"/>
        </w:rPr>
        <w:t xml:space="preserve"> </w:t>
      </w:r>
      <w:r w:rsidRPr="00711CFC">
        <w:rPr>
          <w:sz w:val="28"/>
          <w:szCs w:val="28"/>
        </w:rPr>
        <w:t>Прием граждан осуществлялся сотрудником Учреждения, имеющим</w:t>
      </w:r>
      <w:r w:rsidRPr="00711CFC">
        <w:rPr>
          <w:rStyle w:val="apple-converted-space"/>
          <w:b/>
          <w:sz w:val="28"/>
          <w:szCs w:val="28"/>
        </w:rPr>
        <w:t> </w:t>
      </w:r>
      <w:r w:rsidRPr="00711CFC">
        <w:rPr>
          <w:rStyle w:val="a7"/>
          <w:b w:val="0"/>
          <w:sz w:val="28"/>
          <w:szCs w:val="28"/>
        </w:rPr>
        <w:t>высшее юридическое образование</w:t>
      </w:r>
    </w:p>
    <w:p w:rsidR="000A5ED2" w:rsidRDefault="000A5ED2" w:rsidP="009D1795">
      <w:pPr>
        <w:pStyle w:val="Default"/>
        <w:spacing w:line="360" w:lineRule="auto"/>
        <w:ind w:firstLine="709"/>
        <w:jc w:val="both"/>
        <w:rPr>
          <w:color w:val="auto"/>
          <w:sz w:val="28"/>
          <w:szCs w:val="28"/>
        </w:rPr>
      </w:pPr>
      <w:r w:rsidRPr="00711CFC">
        <w:rPr>
          <w:color w:val="auto"/>
          <w:sz w:val="28"/>
          <w:szCs w:val="28"/>
        </w:rPr>
        <w:t>Открытость и доступность АУ ФКиС ВО «ЦСП ССКО» обеспечивалась  органом учреждения - наблюдательным советом, который принимал решения по вопросам, относящимся к его компетенции, и порталом государственных услуг, куда своевременно размещалась информация и государственном задании и его выполнении.</w:t>
      </w:r>
    </w:p>
    <w:p w:rsidR="000A5ED2" w:rsidRPr="00711CFC" w:rsidRDefault="000A5ED2" w:rsidP="009D1795">
      <w:pPr>
        <w:pStyle w:val="Default"/>
        <w:spacing w:line="360" w:lineRule="auto"/>
        <w:ind w:firstLine="709"/>
        <w:jc w:val="both"/>
        <w:rPr>
          <w:color w:val="auto"/>
          <w:sz w:val="28"/>
          <w:szCs w:val="28"/>
        </w:rPr>
      </w:pPr>
      <w:r w:rsidRPr="00711CFC">
        <w:rPr>
          <w:color w:val="auto"/>
          <w:sz w:val="28"/>
          <w:szCs w:val="28"/>
        </w:rPr>
        <w:t xml:space="preserve">Взаимодействие с населением по вопросам, входящим в компетенцию Учреждения осуществлялось следующими способами: </w:t>
      </w:r>
    </w:p>
    <w:p w:rsidR="000A5ED2" w:rsidRPr="00711CFC" w:rsidRDefault="000A5ED2" w:rsidP="009D1795">
      <w:pPr>
        <w:pStyle w:val="Default"/>
        <w:spacing w:line="360" w:lineRule="auto"/>
        <w:ind w:firstLine="709"/>
        <w:jc w:val="both"/>
        <w:rPr>
          <w:color w:val="auto"/>
          <w:sz w:val="28"/>
          <w:szCs w:val="28"/>
        </w:rPr>
      </w:pPr>
      <w:r w:rsidRPr="00711CFC">
        <w:rPr>
          <w:color w:val="auto"/>
          <w:sz w:val="28"/>
          <w:szCs w:val="28"/>
        </w:rPr>
        <w:t xml:space="preserve">- личный прием граждан; </w:t>
      </w:r>
    </w:p>
    <w:p w:rsidR="000A5ED2" w:rsidRDefault="000A5ED2" w:rsidP="009D1795">
      <w:pPr>
        <w:pStyle w:val="Default"/>
        <w:spacing w:line="360" w:lineRule="auto"/>
        <w:ind w:firstLine="709"/>
        <w:jc w:val="both"/>
        <w:rPr>
          <w:color w:val="auto"/>
          <w:sz w:val="28"/>
          <w:szCs w:val="28"/>
        </w:rPr>
      </w:pPr>
      <w:r w:rsidRPr="00711CFC">
        <w:rPr>
          <w:color w:val="auto"/>
          <w:sz w:val="28"/>
          <w:szCs w:val="28"/>
        </w:rPr>
        <w:t xml:space="preserve">- информирование населения через официальный сайт в сети Интернет и информационные стенды; </w:t>
      </w:r>
    </w:p>
    <w:p w:rsidR="000A5ED2" w:rsidRDefault="000A5ED2" w:rsidP="009D1795">
      <w:pPr>
        <w:pStyle w:val="Default"/>
        <w:spacing w:line="360" w:lineRule="auto"/>
        <w:ind w:firstLine="709"/>
        <w:jc w:val="both"/>
        <w:rPr>
          <w:color w:val="auto"/>
          <w:sz w:val="28"/>
          <w:szCs w:val="28"/>
        </w:rPr>
      </w:pPr>
      <w:r w:rsidRPr="00711CFC">
        <w:rPr>
          <w:color w:val="auto"/>
          <w:sz w:val="28"/>
          <w:szCs w:val="28"/>
        </w:rPr>
        <w:t xml:space="preserve">Информирование населения о деятельности АУ ФКиС ВО «ЦСП ССКО», в том числе о проводимых и проведенных мероприятиях, результатах соревнований,  государственном задании и его выполнении, методических материалах, информация </w:t>
      </w:r>
      <w:r w:rsidRPr="00711CFC">
        <w:rPr>
          <w:color w:val="auto"/>
          <w:sz w:val="28"/>
          <w:szCs w:val="28"/>
        </w:rPr>
        <w:lastRenderedPageBreak/>
        <w:t xml:space="preserve">о деятельности по противодействию коррупции осуществлялось через официальный сайт </w:t>
      </w:r>
      <w:hyperlink r:id="rId8" w:history="1">
        <w:r w:rsidRPr="00711CFC">
          <w:rPr>
            <w:rStyle w:val="a6"/>
            <w:color w:val="auto"/>
            <w:sz w:val="28"/>
            <w:szCs w:val="28"/>
          </w:rPr>
          <w:t>www.sport-centr35.ru</w:t>
        </w:r>
      </w:hyperlink>
      <w:r w:rsidRPr="00711CFC">
        <w:rPr>
          <w:color w:val="auto"/>
          <w:sz w:val="28"/>
          <w:szCs w:val="28"/>
        </w:rPr>
        <w:t xml:space="preserve"> .</w:t>
      </w:r>
    </w:p>
    <w:p w:rsidR="000A5ED2" w:rsidRDefault="000A5ED2" w:rsidP="009D1795">
      <w:pPr>
        <w:pStyle w:val="Default"/>
        <w:spacing w:line="360" w:lineRule="auto"/>
        <w:ind w:firstLine="709"/>
        <w:jc w:val="both"/>
        <w:rPr>
          <w:color w:val="auto"/>
          <w:sz w:val="28"/>
          <w:szCs w:val="28"/>
        </w:rPr>
      </w:pPr>
      <w:r w:rsidRPr="00711CFC">
        <w:rPr>
          <w:color w:val="auto"/>
          <w:sz w:val="28"/>
          <w:szCs w:val="28"/>
        </w:rPr>
        <w:t xml:space="preserve">В целях пропаганды физической культуры, спорта и здорового образа жизни в областные СМИ своевременно направлялись пресс-релизы с актуальной информацией о проведенных и планируемых физкультурных и спортивных мероприятиях. </w:t>
      </w:r>
    </w:p>
    <w:p w:rsidR="006C389F" w:rsidRPr="00711CFC" w:rsidRDefault="006C389F" w:rsidP="009D1795">
      <w:pPr>
        <w:pStyle w:val="Default"/>
        <w:spacing w:line="360" w:lineRule="auto"/>
        <w:ind w:firstLine="709"/>
        <w:jc w:val="both"/>
        <w:rPr>
          <w:color w:val="auto"/>
          <w:sz w:val="28"/>
          <w:szCs w:val="28"/>
        </w:rPr>
      </w:pPr>
    </w:p>
    <w:p w:rsidR="009C6FD6" w:rsidRPr="00711CFC" w:rsidRDefault="009C6FD6" w:rsidP="009D1795">
      <w:pPr>
        <w:pStyle w:val="a3"/>
        <w:numPr>
          <w:ilvl w:val="1"/>
          <w:numId w:val="4"/>
        </w:numPr>
        <w:spacing w:after="0" w:line="360" w:lineRule="auto"/>
        <w:ind w:left="0" w:hanging="11"/>
        <w:jc w:val="center"/>
        <w:rPr>
          <w:rFonts w:ascii="Times New Roman" w:hAnsi="Times New Roman" w:cs="Times New Roman"/>
          <w:sz w:val="28"/>
          <w:szCs w:val="28"/>
        </w:rPr>
      </w:pPr>
      <w:r w:rsidRPr="00711CFC">
        <w:rPr>
          <w:rFonts w:ascii="Times New Roman" w:hAnsi="Times New Roman" w:cs="Times New Roman"/>
          <w:sz w:val="28"/>
          <w:szCs w:val="28"/>
        </w:rPr>
        <w:t>Ресурсное обеспечение.</w:t>
      </w:r>
    </w:p>
    <w:p w:rsidR="009C6FD6" w:rsidRPr="00711CFC" w:rsidRDefault="009C6FD6"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 xml:space="preserve">Бюджетные ассигнования, перечисленные АУ ФКиС ВО «ЦСП ССКО» в 2016 году, составили </w:t>
      </w:r>
      <w:r w:rsidRPr="00711CFC">
        <w:rPr>
          <w:rFonts w:ascii="Times New Roman" w:hAnsi="Times New Roman" w:cs="Times New Roman"/>
          <w:b/>
          <w:sz w:val="28"/>
          <w:szCs w:val="28"/>
        </w:rPr>
        <w:t>71 653,3</w:t>
      </w:r>
      <w:r w:rsidRPr="00711CFC">
        <w:rPr>
          <w:rFonts w:ascii="Times New Roman" w:hAnsi="Times New Roman" w:cs="Times New Roman"/>
          <w:sz w:val="28"/>
          <w:szCs w:val="28"/>
        </w:rPr>
        <w:t xml:space="preserve"> тыс. руб., в том числе: </w:t>
      </w:r>
    </w:p>
    <w:p w:rsidR="009C6FD6" w:rsidRPr="00711CFC" w:rsidRDefault="009C6FD6" w:rsidP="009D1795">
      <w:pPr>
        <w:pStyle w:val="a3"/>
        <w:numPr>
          <w:ilvl w:val="0"/>
          <w:numId w:val="5"/>
        </w:numPr>
        <w:spacing w:after="0" w:line="360" w:lineRule="auto"/>
        <w:ind w:left="0" w:firstLine="709"/>
        <w:jc w:val="both"/>
        <w:rPr>
          <w:rFonts w:ascii="Times New Roman" w:hAnsi="Times New Roman" w:cs="Times New Roman"/>
          <w:sz w:val="28"/>
          <w:szCs w:val="28"/>
        </w:rPr>
      </w:pPr>
      <w:r w:rsidRPr="00711CFC">
        <w:rPr>
          <w:rFonts w:ascii="Times New Roman" w:hAnsi="Times New Roman" w:cs="Times New Roman"/>
          <w:sz w:val="28"/>
          <w:szCs w:val="28"/>
        </w:rPr>
        <w:t xml:space="preserve">За счет субсидий, привлеченных из федерального бюджета </w:t>
      </w:r>
      <w:r w:rsidR="00A87E6A">
        <w:rPr>
          <w:rFonts w:ascii="Times New Roman" w:hAnsi="Times New Roman" w:cs="Times New Roman"/>
          <w:b/>
          <w:sz w:val="28"/>
          <w:szCs w:val="28"/>
        </w:rPr>
        <w:t>6</w:t>
      </w:r>
      <w:r w:rsidRPr="00711CFC">
        <w:rPr>
          <w:rFonts w:ascii="Times New Roman" w:hAnsi="Times New Roman" w:cs="Times New Roman"/>
          <w:b/>
          <w:sz w:val="28"/>
          <w:szCs w:val="28"/>
        </w:rPr>
        <w:t> </w:t>
      </w:r>
      <w:r w:rsidR="00A87E6A">
        <w:rPr>
          <w:rFonts w:ascii="Times New Roman" w:hAnsi="Times New Roman" w:cs="Times New Roman"/>
          <w:b/>
          <w:sz w:val="28"/>
          <w:szCs w:val="28"/>
        </w:rPr>
        <w:t>600</w:t>
      </w:r>
      <w:r w:rsidRPr="00711CFC">
        <w:rPr>
          <w:rFonts w:ascii="Times New Roman" w:hAnsi="Times New Roman" w:cs="Times New Roman"/>
          <w:b/>
          <w:sz w:val="28"/>
          <w:szCs w:val="28"/>
        </w:rPr>
        <w:t>,2</w:t>
      </w:r>
      <w:r w:rsidRPr="00711CFC">
        <w:rPr>
          <w:rFonts w:ascii="Times New Roman" w:hAnsi="Times New Roman" w:cs="Times New Roman"/>
          <w:sz w:val="28"/>
          <w:szCs w:val="28"/>
        </w:rPr>
        <w:t xml:space="preserve"> тыс. рублей, в том числе: </w:t>
      </w:r>
    </w:p>
    <w:p w:rsidR="009C6FD6" w:rsidRPr="00711CFC" w:rsidRDefault="009C6FD6" w:rsidP="009D1795">
      <w:pPr>
        <w:pStyle w:val="a3"/>
        <w:numPr>
          <w:ilvl w:val="1"/>
          <w:numId w:val="5"/>
        </w:numPr>
        <w:spacing w:after="0" w:line="360" w:lineRule="auto"/>
        <w:ind w:left="0" w:firstLine="709"/>
        <w:jc w:val="both"/>
        <w:rPr>
          <w:rFonts w:ascii="Times New Roman" w:hAnsi="Times New Roman" w:cs="Times New Roman"/>
          <w:sz w:val="28"/>
          <w:szCs w:val="28"/>
        </w:rPr>
      </w:pPr>
      <w:r w:rsidRPr="00711CFC">
        <w:rPr>
          <w:rFonts w:ascii="Times New Roman" w:hAnsi="Times New Roman" w:cs="Times New Roman"/>
          <w:sz w:val="28"/>
          <w:szCs w:val="28"/>
        </w:rPr>
        <w:t xml:space="preserve">на реализацию мероприятий подпрограммы «Спорт высших достижений и система подготовки спортивного резерва» государственной программы «Развитие физической культуры и спорта в Вологодской области на 2014-2020 годы», утвержденной постановлением Правительства области от 28 октября 2013 года №1103 (основное мероприятие 2.2 «Развитие спорта высших достижений» - адресная финансовая поддержка спортивных организаций, осуществляющих подготовку спортивного резерва для сборных команд РФ) в сумме </w:t>
      </w:r>
      <w:r w:rsidRPr="00711CFC">
        <w:rPr>
          <w:rFonts w:ascii="Times New Roman" w:hAnsi="Times New Roman" w:cs="Times New Roman"/>
          <w:b/>
          <w:sz w:val="28"/>
          <w:szCs w:val="28"/>
        </w:rPr>
        <w:t xml:space="preserve">6 600,2 </w:t>
      </w:r>
      <w:r w:rsidRPr="00711CFC">
        <w:rPr>
          <w:rFonts w:ascii="Times New Roman" w:hAnsi="Times New Roman" w:cs="Times New Roman"/>
          <w:sz w:val="28"/>
          <w:szCs w:val="28"/>
        </w:rPr>
        <w:t>тыс.руб.;</w:t>
      </w:r>
    </w:p>
    <w:p w:rsidR="009C6FD6" w:rsidRDefault="009C6FD6" w:rsidP="009D1795">
      <w:pPr>
        <w:pStyle w:val="a3"/>
        <w:numPr>
          <w:ilvl w:val="0"/>
          <w:numId w:val="5"/>
        </w:numPr>
        <w:spacing w:after="0" w:line="360" w:lineRule="auto"/>
        <w:ind w:left="0" w:firstLine="709"/>
        <w:jc w:val="both"/>
        <w:rPr>
          <w:rFonts w:ascii="Times New Roman" w:hAnsi="Times New Roman" w:cs="Times New Roman"/>
          <w:sz w:val="28"/>
          <w:szCs w:val="28"/>
        </w:rPr>
      </w:pPr>
      <w:r w:rsidRPr="00711CFC">
        <w:rPr>
          <w:rFonts w:ascii="Times New Roman" w:hAnsi="Times New Roman" w:cs="Times New Roman"/>
          <w:sz w:val="28"/>
          <w:szCs w:val="28"/>
        </w:rPr>
        <w:t xml:space="preserve">За счет субсидий, привлеченных из областного бюджета </w:t>
      </w:r>
      <w:r w:rsidRPr="00521397">
        <w:rPr>
          <w:rFonts w:ascii="Times New Roman" w:hAnsi="Times New Roman" w:cs="Times New Roman"/>
          <w:b/>
          <w:sz w:val="28"/>
          <w:szCs w:val="28"/>
        </w:rPr>
        <w:t>6</w:t>
      </w:r>
      <w:r w:rsidR="00521397">
        <w:rPr>
          <w:rFonts w:ascii="Times New Roman" w:hAnsi="Times New Roman" w:cs="Times New Roman"/>
          <w:b/>
          <w:sz w:val="28"/>
          <w:szCs w:val="28"/>
        </w:rPr>
        <w:t>5 053,1</w:t>
      </w:r>
      <w:r w:rsidRPr="00711CFC">
        <w:rPr>
          <w:rFonts w:ascii="Times New Roman" w:hAnsi="Times New Roman" w:cs="Times New Roman"/>
          <w:sz w:val="28"/>
          <w:szCs w:val="28"/>
        </w:rPr>
        <w:t xml:space="preserve"> тыс. рублей, в том числе:</w:t>
      </w:r>
    </w:p>
    <w:p w:rsidR="00521397" w:rsidRPr="00711CFC" w:rsidRDefault="00521397" w:rsidP="00521397">
      <w:pPr>
        <w:pStyle w:val="a3"/>
        <w:numPr>
          <w:ilvl w:val="1"/>
          <w:numId w:val="5"/>
        </w:numPr>
        <w:spacing w:after="0" w:line="360" w:lineRule="auto"/>
        <w:ind w:left="0" w:firstLine="709"/>
        <w:jc w:val="both"/>
        <w:rPr>
          <w:rFonts w:ascii="Times New Roman" w:hAnsi="Times New Roman" w:cs="Times New Roman"/>
          <w:sz w:val="28"/>
          <w:szCs w:val="28"/>
        </w:rPr>
      </w:pPr>
      <w:r w:rsidRPr="00711CFC">
        <w:rPr>
          <w:rFonts w:ascii="Times New Roman" w:hAnsi="Times New Roman" w:cs="Times New Roman"/>
          <w:sz w:val="28"/>
          <w:szCs w:val="28"/>
        </w:rPr>
        <w:t xml:space="preserve">на реализацию мероприятий в рамках подпрограммы «Развитие системы отдыха детей, их оздоровления и занятости в Вологодской области» государственной программы «Социальная поддержка граждан Вологодской области на 2014-2018 годы», утвержденной постановлением Правительства области от 28.10.2013 года №1098 в сумме </w:t>
      </w:r>
      <w:r w:rsidRPr="00711CFC">
        <w:rPr>
          <w:rFonts w:ascii="Times New Roman" w:hAnsi="Times New Roman" w:cs="Times New Roman"/>
          <w:b/>
          <w:sz w:val="28"/>
          <w:szCs w:val="28"/>
        </w:rPr>
        <w:t>3 200,0</w:t>
      </w:r>
      <w:r w:rsidRPr="00711CFC">
        <w:rPr>
          <w:rFonts w:ascii="Times New Roman" w:hAnsi="Times New Roman" w:cs="Times New Roman"/>
          <w:sz w:val="28"/>
          <w:szCs w:val="28"/>
        </w:rPr>
        <w:t xml:space="preserve"> тыс. руб.;</w:t>
      </w:r>
    </w:p>
    <w:p w:rsidR="00521397" w:rsidRPr="00711CFC" w:rsidRDefault="00521397" w:rsidP="00521397">
      <w:pPr>
        <w:pStyle w:val="a3"/>
        <w:numPr>
          <w:ilvl w:val="1"/>
          <w:numId w:val="5"/>
        </w:numPr>
        <w:spacing w:after="0" w:line="360" w:lineRule="auto"/>
        <w:ind w:left="0" w:firstLine="709"/>
        <w:jc w:val="both"/>
        <w:rPr>
          <w:rFonts w:ascii="Times New Roman" w:hAnsi="Times New Roman" w:cs="Times New Roman"/>
          <w:sz w:val="28"/>
          <w:szCs w:val="28"/>
        </w:rPr>
      </w:pPr>
      <w:r w:rsidRPr="00711CFC">
        <w:rPr>
          <w:rFonts w:ascii="Times New Roman" w:hAnsi="Times New Roman" w:cs="Times New Roman"/>
          <w:sz w:val="28"/>
          <w:szCs w:val="28"/>
        </w:rPr>
        <w:t xml:space="preserve">на обеспечение деятельности автономных учреждений в рамках подпрограммы «Обеспечение реализации государственной программы» государственной программы «Развитие физической культуры и спорта в Вологодской области на 2014-2020 годы», утвержденной постановлением Правительства области от 28.10.2013 года №1103 в сумме </w:t>
      </w:r>
      <w:r w:rsidRPr="00711CFC">
        <w:rPr>
          <w:rFonts w:ascii="Times New Roman" w:hAnsi="Times New Roman" w:cs="Times New Roman"/>
          <w:b/>
          <w:sz w:val="28"/>
          <w:szCs w:val="28"/>
        </w:rPr>
        <w:t>156,0</w:t>
      </w:r>
      <w:r w:rsidRPr="00711CFC">
        <w:rPr>
          <w:rFonts w:ascii="Times New Roman" w:hAnsi="Times New Roman" w:cs="Times New Roman"/>
          <w:sz w:val="28"/>
          <w:szCs w:val="28"/>
        </w:rPr>
        <w:t xml:space="preserve"> тыс.рублей.</w:t>
      </w:r>
    </w:p>
    <w:p w:rsidR="009C6FD6" w:rsidRPr="00711CFC" w:rsidRDefault="009C6FD6" w:rsidP="009D1795">
      <w:pPr>
        <w:pStyle w:val="a3"/>
        <w:numPr>
          <w:ilvl w:val="1"/>
          <w:numId w:val="5"/>
        </w:numPr>
        <w:spacing w:after="0" w:line="360" w:lineRule="auto"/>
        <w:ind w:left="0" w:firstLine="709"/>
        <w:jc w:val="both"/>
        <w:rPr>
          <w:rFonts w:ascii="Times New Roman" w:hAnsi="Times New Roman" w:cs="Times New Roman"/>
          <w:sz w:val="28"/>
          <w:szCs w:val="28"/>
        </w:rPr>
      </w:pPr>
      <w:r w:rsidRPr="00711CFC">
        <w:rPr>
          <w:rFonts w:ascii="Times New Roman" w:hAnsi="Times New Roman" w:cs="Times New Roman"/>
          <w:sz w:val="28"/>
          <w:szCs w:val="28"/>
        </w:rPr>
        <w:lastRenderedPageBreak/>
        <w:t xml:space="preserve">Субсидия на реализацию мероприятий подпрограммы «Пропаганда физической культуры и спорта как важнейших составляющих здорового образа жизни» в сумме </w:t>
      </w:r>
      <w:r w:rsidRPr="00711CFC">
        <w:rPr>
          <w:rFonts w:ascii="Times New Roman" w:hAnsi="Times New Roman" w:cs="Times New Roman"/>
          <w:b/>
          <w:sz w:val="28"/>
          <w:szCs w:val="28"/>
        </w:rPr>
        <w:t>735,1</w:t>
      </w:r>
      <w:r w:rsidRPr="00711CFC">
        <w:rPr>
          <w:rFonts w:ascii="Times New Roman" w:hAnsi="Times New Roman" w:cs="Times New Roman"/>
          <w:sz w:val="28"/>
          <w:szCs w:val="28"/>
        </w:rPr>
        <w:t xml:space="preserve"> тыс. руб.;</w:t>
      </w:r>
    </w:p>
    <w:p w:rsidR="009C6FD6" w:rsidRPr="00711CFC" w:rsidRDefault="009C6FD6" w:rsidP="009D1795">
      <w:pPr>
        <w:pStyle w:val="a3"/>
        <w:numPr>
          <w:ilvl w:val="1"/>
          <w:numId w:val="5"/>
        </w:numPr>
        <w:spacing w:after="0" w:line="360" w:lineRule="auto"/>
        <w:ind w:left="0" w:firstLine="709"/>
        <w:jc w:val="both"/>
        <w:rPr>
          <w:rFonts w:ascii="Times New Roman" w:hAnsi="Times New Roman" w:cs="Times New Roman"/>
          <w:sz w:val="28"/>
          <w:szCs w:val="28"/>
        </w:rPr>
      </w:pPr>
      <w:r w:rsidRPr="00711CFC">
        <w:rPr>
          <w:rFonts w:ascii="Times New Roman" w:hAnsi="Times New Roman" w:cs="Times New Roman"/>
          <w:sz w:val="28"/>
          <w:szCs w:val="28"/>
        </w:rPr>
        <w:t xml:space="preserve">Субсидия на реализацию мероприятий подпрограммы «Подготовка спортивного резерва» в сумме </w:t>
      </w:r>
      <w:r w:rsidRPr="00711CFC">
        <w:rPr>
          <w:rFonts w:ascii="Times New Roman" w:hAnsi="Times New Roman" w:cs="Times New Roman"/>
          <w:b/>
          <w:sz w:val="28"/>
          <w:szCs w:val="28"/>
        </w:rPr>
        <w:t>10 015,2</w:t>
      </w:r>
      <w:r w:rsidRPr="00711CFC">
        <w:rPr>
          <w:rFonts w:ascii="Times New Roman" w:hAnsi="Times New Roman" w:cs="Times New Roman"/>
          <w:sz w:val="28"/>
          <w:szCs w:val="28"/>
        </w:rPr>
        <w:t xml:space="preserve"> тыс. руб.;</w:t>
      </w:r>
    </w:p>
    <w:p w:rsidR="009C6FD6" w:rsidRPr="00711CFC" w:rsidRDefault="009C6FD6" w:rsidP="009D1795">
      <w:pPr>
        <w:pStyle w:val="a3"/>
        <w:numPr>
          <w:ilvl w:val="1"/>
          <w:numId w:val="5"/>
        </w:numPr>
        <w:spacing w:after="0" w:line="360" w:lineRule="auto"/>
        <w:ind w:left="0" w:firstLine="709"/>
        <w:jc w:val="both"/>
        <w:rPr>
          <w:rFonts w:ascii="Times New Roman" w:hAnsi="Times New Roman" w:cs="Times New Roman"/>
          <w:sz w:val="28"/>
          <w:szCs w:val="28"/>
        </w:rPr>
      </w:pPr>
      <w:r w:rsidRPr="00711CFC">
        <w:rPr>
          <w:rFonts w:ascii="Times New Roman" w:hAnsi="Times New Roman" w:cs="Times New Roman"/>
          <w:sz w:val="28"/>
          <w:szCs w:val="28"/>
        </w:rPr>
        <w:t xml:space="preserve">Субсидия на реализацию мероприятий подпрограммы «Развитие спорта высших достижений» в сумме </w:t>
      </w:r>
      <w:r w:rsidRPr="00711CFC">
        <w:rPr>
          <w:rFonts w:ascii="Times New Roman" w:hAnsi="Times New Roman" w:cs="Times New Roman"/>
          <w:b/>
          <w:sz w:val="28"/>
          <w:szCs w:val="28"/>
        </w:rPr>
        <w:t>31 133,9</w:t>
      </w:r>
      <w:r w:rsidRPr="00711CFC">
        <w:rPr>
          <w:rFonts w:ascii="Times New Roman" w:hAnsi="Times New Roman" w:cs="Times New Roman"/>
          <w:sz w:val="28"/>
          <w:szCs w:val="28"/>
        </w:rPr>
        <w:t xml:space="preserve"> тыс. руб.;</w:t>
      </w:r>
    </w:p>
    <w:p w:rsidR="009C6FD6" w:rsidRPr="00711CFC" w:rsidRDefault="009C6FD6" w:rsidP="009D1795">
      <w:pPr>
        <w:pStyle w:val="a3"/>
        <w:numPr>
          <w:ilvl w:val="1"/>
          <w:numId w:val="5"/>
        </w:numPr>
        <w:spacing w:after="0" w:line="360" w:lineRule="auto"/>
        <w:ind w:left="0" w:firstLine="709"/>
        <w:jc w:val="both"/>
        <w:rPr>
          <w:rFonts w:ascii="Times New Roman" w:hAnsi="Times New Roman" w:cs="Times New Roman"/>
          <w:sz w:val="28"/>
          <w:szCs w:val="28"/>
        </w:rPr>
      </w:pPr>
      <w:r w:rsidRPr="00711CFC">
        <w:rPr>
          <w:rFonts w:ascii="Times New Roman" w:hAnsi="Times New Roman" w:cs="Times New Roman"/>
          <w:sz w:val="28"/>
          <w:szCs w:val="28"/>
        </w:rPr>
        <w:t xml:space="preserve">Субсидия на реализацию мероприятий подпрограммы «Совершенствование кадрового обеспечения» в сумме </w:t>
      </w:r>
      <w:r w:rsidRPr="00711CFC">
        <w:rPr>
          <w:rFonts w:ascii="Times New Roman" w:hAnsi="Times New Roman" w:cs="Times New Roman"/>
          <w:b/>
          <w:sz w:val="28"/>
          <w:szCs w:val="28"/>
        </w:rPr>
        <w:t>506,1</w:t>
      </w:r>
      <w:r w:rsidRPr="00711CFC">
        <w:rPr>
          <w:rFonts w:ascii="Times New Roman" w:hAnsi="Times New Roman" w:cs="Times New Roman"/>
          <w:sz w:val="28"/>
          <w:szCs w:val="28"/>
        </w:rPr>
        <w:t xml:space="preserve"> тыс. руб.;</w:t>
      </w:r>
    </w:p>
    <w:p w:rsidR="009C6FD6" w:rsidRPr="00711CFC" w:rsidRDefault="009C6FD6" w:rsidP="009D1795">
      <w:pPr>
        <w:pStyle w:val="a3"/>
        <w:numPr>
          <w:ilvl w:val="1"/>
          <w:numId w:val="5"/>
        </w:numPr>
        <w:spacing w:after="0" w:line="360" w:lineRule="auto"/>
        <w:ind w:left="0" w:firstLine="709"/>
        <w:jc w:val="both"/>
        <w:rPr>
          <w:rFonts w:ascii="Times New Roman" w:hAnsi="Times New Roman" w:cs="Times New Roman"/>
          <w:sz w:val="28"/>
          <w:szCs w:val="28"/>
        </w:rPr>
      </w:pPr>
      <w:r w:rsidRPr="00711CFC">
        <w:rPr>
          <w:rFonts w:ascii="Times New Roman" w:hAnsi="Times New Roman" w:cs="Times New Roman"/>
          <w:sz w:val="28"/>
          <w:szCs w:val="28"/>
        </w:rPr>
        <w:t xml:space="preserve">Субсидия на реализацию мероприятий подпрограммы «Оказание государственных услуг и выполнение работ автономными учреждениями в сфере физической культуры и спорта» в сумме </w:t>
      </w:r>
      <w:r w:rsidRPr="00711CFC">
        <w:rPr>
          <w:rFonts w:ascii="Times New Roman" w:hAnsi="Times New Roman" w:cs="Times New Roman"/>
          <w:b/>
          <w:sz w:val="28"/>
          <w:szCs w:val="28"/>
        </w:rPr>
        <w:t>18 646,8</w:t>
      </w:r>
      <w:r w:rsidRPr="00711CFC">
        <w:rPr>
          <w:rFonts w:ascii="Times New Roman" w:hAnsi="Times New Roman" w:cs="Times New Roman"/>
          <w:sz w:val="28"/>
          <w:szCs w:val="28"/>
        </w:rPr>
        <w:t xml:space="preserve"> тыс. руб.;</w:t>
      </w:r>
    </w:p>
    <w:p w:rsidR="009C6FD6" w:rsidRPr="00711CFC" w:rsidRDefault="009C6FD6" w:rsidP="009D1795">
      <w:pPr>
        <w:pStyle w:val="a3"/>
        <w:numPr>
          <w:ilvl w:val="1"/>
          <w:numId w:val="5"/>
        </w:numPr>
        <w:spacing w:after="0" w:line="360" w:lineRule="auto"/>
        <w:ind w:left="0" w:firstLine="709"/>
        <w:jc w:val="both"/>
        <w:rPr>
          <w:rFonts w:ascii="Times New Roman" w:hAnsi="Times New Roman" w:cs="Times New Roman"/>
          <w:sz w:val="28"/>
          <w:szCs w:val="28"/>
        </w:rPr>
      </w:pPr>
      <w:r w:rsidRPr="00711CFC">
        <w:rPr>
          <w:rFonts w:ascii="Times New Roman" w:hAnsi="Times New Roman" w:cs="Times New Roman"/>
          <w:sz w:val="28"/>
          <w:szCs w:val="28"/>
        </w:rPr>
        <w:t xml:space="preserve">Софинансирование адресной финансовой поддержки спортивных организаций, осуществляющих подготовку спортивного резерва для сборных команд РФ в сумме </w:t>
      </w:r>
      <w:r w:rsidRPr="00711CFC">
        <w:rPr>
          <w:rFonts w:ascii="Times New Roman" w:hAnsi="Times New Roman" w:cs="Times New Roman"/>
          <w:b/>
          <w:sz w:val="28"/>
          <w:szCs w:val="28"/>
        </w:rPr>
        <w:t>660,0</w:t>
      </w:r>
      <w:r w:rsidRPr="00711CFC">
        <w:rPr>
          <w:rFonts w:ascii="Times New Roman" w:hAnsi="Times New Roman" w:cs="Times New Roman"/>
          <w:sz w:val="28"/>
          <w:szCs w:val="28"/>
        </w:rPr>
        <w:t xml:space="preserve"> тыс. рублей.</w:t>
      </w:r>
    </w:p>
    <w:p w:rsidR="006C389F" w:rsidRDefault="006C389F" w:rsidP="009D1795">
      <w:pPr>
        <w:pStyle w:val="a3"/>
        <w:spacing w:after="0" w:line="360" w:lineRule="auto"/>
        <w:ind w:left="0"/>
        <w:jc w:val="center"/>
        <w:rPr>
          <w:rFonts w:ascii="Times New Roman" w:hAnsi="Times New Roman" w:cs="Times New Roman"/>
          <w:b/>
          <w:sz w:val="28"/>
          <w:szCs w:val="28"/>
        </w:rPr>
      </w:pPr>
    </w:p>
    <w:p w:rsidR="009B43B7" w:rsidRPr="00711CFC" w:rsidRDefault="0023690C" w:rsidP="009D1795">
      <w:pPr>
        <w:pStyle w:val="a3"/>
        <w:spacing w:after="0" w:line="360" w:lineRule="auto"/>
        <w:ind w:left="0"/>
        <w:jc w:val="center"/>
        <w:rPr>
          <w:rFonts w:ascii="Times New Roman" w:hAnsi="Times New Roman" w:cs="Times New Roman"/>
          <w:b/>
          <w:sz w:val="28"/>
          <w:szCs w:val="28"/>
        </w:rPr>
      </w:pPr>
      <w:r w:rsidRPr="00711CFC">
        <w:rPr>
          <w:rFonts w:ascii="Times New Roman" w:hAnsi="Times New Roman" w:cs="Times New Roman"/>
          <w:b/>
          <w:sz w:val="28"/>
          <w:szCs w:val="28"/>
        </w:rPr>
        <w:t>2</w:t>
      </w:r>
      <w:r w:rsidR="005650FC" w:rsidRPr="00711CFC">
        <w:rPr>
          <w:rFonts w:ascii="Times New Roman" w:hAnsi="Times New Roman" w:cs="Times New Roman"/>
          <w:b/>
          <w:sz w:val="28"/>
          <w:szCs w:val="28"/>
        </w:rPr>
        <w:t>.</w:t>
      </w:r>
      <w:r w:rsidR="00E11822" w:rsidRPr="00711CFC">
        <w:rPr>
          <w:rFonts w:ascii="Times New Roman" w:hAnsi="Times New Roman" w:cs="Times New Roman"/>
          <w:b/>
          <w:sz w:val="28"/>
          <w:szCs w:val="28"/>
        </w:rPr>
        <w:t xml:space="preserve">  Результаты деятельности учреждения за 2016 год</w:t>
      </w:r>
    </w:p>
    <w:p w:rsidR="0023690C" w:rsidRPr="00711CFC" w:rsidRDefault="00E11822" w:rsidP="009D1795">
      <w:pPr>
        <w:pStyle w:val="a3"/>
        <w:spacing w:after="0" w:line="360" w:lineRule="auto"/>
        <w:ind w:left="0"/>
        <w:jc w:val="both"/>
        <w:rPr>
          <w:rFonts w:ascii="Times New Roman" w:hAnsi="Times New Roman" w:cs="Times New Roman"/>
          <w:sz w:val="28"/>
          <w:szCs w:val="28"/>
        </w:rPr>
      </w:pPr>
      <w:r w:rsidRPr="00711CFC">
        <w:rPr>
          <w:rFonts w:ascii="Times New Roman" w:hAnsi="Times New Roman" w:cs="Times New Roman"/>
          <w:sz w:val="28"/>
          <w:szCs w:val="28"/>
        </w:rPr>
        <w:t xml:space="preserve">2.1 </w:t>
      </w:r>
      <w:r w:rsidRPr="00711CFC">
        <w:rPr>
          <w:rFonts w:ascii="Times New Roman" w:hAnsi="Times New Roman" w:cs="Times New Roman"/>
          <w:i/>
          <w:sz w:val="28"/>
          <w:szCs w:val="28"/>
        </w:rPr>
        <w:t>Спорт высших достижений и подготовка спортивного резерва.</w:t>
      </w:r>
    </w:p>
    <w:p w:rsidR="0023690C" w:rsidRDefault="0023690C"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 xml:space="preserve">Большое внимание в Вологодской области уделяется развитию спорта высших достижений. </w:t>
      </w:r>
    </w:p>
    <w:p w:rsidR="0023690C" w:rsidRDefault="0023690C"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2016 год был отмечен яркими спортивными событиями и достижениями лучших вологодских спортсменов. Отметим только некоторые из них, прежде всего, по олимпийским и базовым для Вологодской области видам спорта.</w:t>
      </w:r>
    </w:p>
    <w:p w:rsidR="0023690C" w:rsidRDefault="0023690C" w:rsidP="009D1795">
      <w:pPr>
        <w:pStyle w:val="Default"/>
        <w:spacing w:line="360" w:lineRule="auto"/>
        <w:ind w:firstLine="709"/>
        <w:jc w:val="both"/>
        <w:rPr>
          <w:sz w:val="28"/>
          <w:szCs w:val="28"/>
        </w:rPr>
      </w:pPr>
      <w:r w:rsidRPr="00711CFC">
        <w:rPr>
          <w:sz w:val="28"/>
          <w:szCs w:val="28"/>
        </w:rPr>
        <w:t xml:space="preserve">В январе этого года на этапе Кубка мира по биатлону в Антерсельве (Италия) в мужской эстафете победу одержала сборная России. </w:t>
      </w:r>
    </w:p>
    <w:p w:rsidR="0023690C" w:rsidRDefault="0023690C"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 xml:space="preserve">За российскую команду выступал вологодский </w:t>
      </w:r>
      <w:r w:rsidRPr="00CE387A">
        <w:rPr>
          <w:rFonts w:ascii="Times New Roman" w:hAnsi="Times New Roman" w:cs="Times New Roman"/>
          <w:sz w:val="28"/>
          <w:szCs w:val="28"/>
        </w:rPr>
        <w:t xml:space="preserve">спортсмен </w:t>
      </w:r>
      <w:r w:rsidRPr="00CE387A">
        <w:rPr>
          <w:rFonts w:ascii="Times New Roman" w:hAnsi="Times New Roman" w:cs="Times New Roman"/>
          <w:bCs/>
          <w:sz w:val="28"/>
          <w:szCs w:val="28"/>
        </w:rPr>
        <w:t xml:space="preserve">Максим Цветков </w:t>
      </w:r>
      <w:r w:rsidRPr="00CE387A">
        <w:rPr>
          <w:rFonts w:ascii="Times New Roman" w:hAnsi="Times New Roman" w:cs="Times New Roman"/>
          <w:sz w:val="28"/>
          <w:szCs w:val="28"/>
        </w:rPr>
        <w:t>в</w:t>
      </w:r>
      <w:r w:rsidRPr="00711CFC">
        <w:rPr>
          <w:rFonts w:ascii="Times New Roman" w:hAnsi="Times New Roman" w:cs="Times New Roman"/>
          <w:sz w:val="28"/>
          <w:szCs w:val="28"/>
        </w:rPr>
        <w:t xml:space="preserve"> компании с известными спортсменами Евгением Гараничевым, Дмитрием Малышко и Антоном Шипулиным. Биатлонист</w:t>
      </w:r>
      <w:r w:rsidRPr="00711CFC">
        <w:rPr>
          <w:rFonts w:ascii="Times New Roman" w:hAnsi="Times New Roman" w:cs="Times New Roman"/>
          <w:b/>
          <w:bCs/>
          <w:sz w:val="28"/>
          <w:szCs w:val="28"/>
        </w:rPr>
        <w:t xml:space="preserve"> </w:t>
      </w:r>
      <w:r w:rsidRPr="00711CFC">
        <w:rPr>
          <w:rFonts w:ascii="Times New Roman" w:hAnsi="Times New Roman" w:cs="Times New Roman"/>
          <w:sz w:val="28"/>
          <w:szCs w:val="28"/>
        </w:rPr>
        <w:t>в январе этого года отметился еще одним достижением. Он занял второе место в спринтерской гонке на шестом этапе Кубка мира по биатлону в итальянском Антхольце. Максим</w:t>
      </w:r>
      <w:r w:rsidRPr="00711CFC">
        <w:rPr>
          <w:rFonts w:ascii="Times New Roman" w:hAnsi="Times New Roman" w:cs="Times New Roman"/>
          <w:b/>
          <w:sz w:val="28"/>
          <w:szCs w:val="28"/>
        </w:rPr>
        <w:t xml:space="preserve"> </w:t>
      </w:r>
      <w:r w:rsidRPr="00711CFC">
        <w:rPr>
          <w:rFonts w:ascii="Times New Roman" w:hAnsi="Times New Roman" w:cs="Times New Roman"/>
          <w:sz w:val="28"/>
          <w:szCs w:val="28"/>
        </w:rPr>
        <w:t xml:space="preserve">стал лучшим в </w:t>
      </w:r>
      <w:r w:rsidRPr="00711CFC">
        <w:rPr>
          <w:rFonts w:ascii="Times New Roman" w:hAnsi="Times New Roman" w:cs="Times New Roman"/>
          <w:sz w:val="28"/>
          <w:szCs w:val="28"/>
        </w:rPr>
        <w:lastRenderedPageBreak/>
        <w:t>индивидуальной гонке на летнем чемпионате России по биатлону в Чайковском, взял «серебро» на Кубке мира по биатлону в Эстерсунде, в декабре.</w:t>
      </w:r>
    </w:p>
    <w:p w:rsidR="0023690C" w:rsidRPr="00CE387A" w:rsidRDefault="0023690C" w:rsidP="009D1795">
      <w:pPr>
        <w:pStyle w:val="Default"/>
        <w:spacing w:line="360" w:lineRule="auto"/>
        <w:ind w:firstLine="709"/>
        <w:jc w:val="both"/>
        <w:rPr>
          <w:sz w:val="28"/>
          <w:szCs w:val="28"/>
        </w:rPr>
      </w:pPr>
      <w:r w:rsidRPr="00CE387A">
        <w:rPr>
          <w:sz w:val="28"/>
          <w:szCs w:val="28"/>
        </w:rPr>
        <w:t xml:space="preserve">В январе 2016 года в Коломне прошел чемпионат России по конькобежному спорту на отдельных дистанциях. В женском масс-старте первенствовала наша </w:t>
      </w:r>
      <w:r w:rsidRPr="00CE387A">
        <w:rPr>
          <w:bCs/>
          <w:sz w:val="28"/>
          <w:szCs w:val="28"/>
        </w:rPr>
        <w:t>Евгения Лаленкова</w:t>
      </w:r>
      <w:r w:rsidRPr="00CE387A">
        <w:rPr>
          <w:sz w:val="28"/>
          <w:szCs w:val="28"/>
        </w:rPr>
        <w:t xml:space="preserve">. </w:t>
      </w:r>
    </w:p>
    <w:p w:rsidR="0023690C" w:rsidRPr="00CE387A" w:rsidRDefault="0023690C" w:rsidP="009D1795">
      <w:pPr>
        <w:pStyle w:val="Default"/>
        <w:spacing w:line="360" w:lineRule="auto"/>
        <w:ind w:firstLine="709"/>
        <w:jc w:val="both"/>
        <w:rPr>
          <w:sz w:val="28"/>
          <w:szCs w:val="28"/>
        </w:rPr>
      </w:pPr>
      <w:r w:rsidRPr="00CE387A">
        <w:rPr>
          <w:sz w:val="28"/>
          <w:szCs w:val="28"/>
        </w:rPr>
        <w:t xml:space="preserve">Вологодский спортсмен </w:t>
      </w:r>
      <w:r w:rsidRPr="00CE387A">
        <w:rPr>
          <w:bCs/>
          <w:sz w:val="28"/>
          <w:szCs w:val="28"/>
        </w:rPr>
        <w:t xml:space="preserve">Максим Рафилович </w:t>
      </w:r>
      <w:r w:rsidRPr="00CE387A">
        <w:rPr>
          <w:sz w:val="28"/>
          <w:szCs w:val="28"/>
        </w:rPr>
        <w:t>занял второе место в беге на 400 метров на зимнем чемпионате России по легкой атлетике.</w:t>
      </w:r>
    </w:p>
    <w:p w:rsidR="0023690C" w:rsidRPr="00CE387A" w:rsidRDefault="00711CFC" w:rsidP="009D1795">
      <w:pPr>
        <w:spacing w:after="0" w:line="360" w:lineRule="auto"/>
        <w:ind w:firstLine="709"/>
        <w:jc w:val="both"/>
        <w:rPr>
          <w:rFonts w:ascii="Times New Roman" w:hAnsi="Times New Roman" w:cs="Times New Roman"/>
          <w:sz w:val="28"/>
          <w:szCs w:val="28"/>
        </w:rPr>
      </w:pPr>
      <w:r w:rsidRPr="00CE387A">
        <w:rPr>
          <w:rFonts w:ascii="Times New Roman" w:hAnsi="Times New Roman" w:cs="Times New Roman"/>
          <w:sz w:val="28"/>
          <w:szCs w:val="28"/>
        </w:rPr>
        <w:t>Д</w:t>
      </w:r>
      <w:r w:rsidR="0023690C" w:rsidRPr="00CE387A">
        <w:rPr>
          <w:rFonts w:ascii="Times New Roman" w:hAnsi="Times New Roman" w:cs="Times New Roman"/>
          <w:sz w:val="28"/>
          <w:szCs w:val="28"/>
        </w:rPr>
        <w:t>митрий Шкуропатов и Константин Петряшов, выступавшие на Чемпионате России по легкой атлетике по параллельному зачету Санкт-Петербург - Вологодская область, выиграли мужскую эстафету 4х100 метров. Вологодскую область на данных соревнованиях также представляли Максим Рафилович, Елена Черняева, Светлана Порохня и Екатерина Кузина.</w:t>
      </w:r>
    </w:p>
    <w:p w:rsidR="0023690C" w:rsidRDefault="0023690C" w:rsidP="009D1795">
      <w:pPr>
        <w:pStyle w:val="Default"/>
        <w:spacing w:line="360" w:lineRule="auto"/>
        <w:ind w:firstLine="709"/>
        <w:jc w:val="both"/>
        <w:rPr>
          <w:sz w:val="28"/>
          <w:szCs w:val="28"/>
        </w:rPr>
      </w:pPr>
      <w:r w:rsidRPr="00CE387A">
        <w:rPr>
          <w:sz w:val="28"/>
          <w:szCs w:val="28"/>
        </w:rPr>
        <w:t>31 июля, на стадионе «Ногинец» в Вичуге состоялся второй финальный матч кубка МФФ «Золотое кольцо» между вичугским «Кооператором</w:t>
      </w:r>
      <w:r w:rsidRPr="00711CFC">
        <w:rPr>
          <w:sz w:val="28"/>
          <w:szCs w:val="28"/>
        </w:rPr>
        <w:t>» и ФК «Череповец». В первом поединке, который состоялся на череповецком стадионе «Металлург», победу со счетом 3-1 одержали хозяева поля. Ответная игра так же завершилась победой сборной Вологодской области.</w:t>
      </w:r>
    </w:p>
    <w:p w:rsidR="0023690C" w:rsidRDefault="00711CFC" w:rsidP="009D1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23690C" w:rsidRPr="00711CFC">
        <w:rPr>
          <w:rFonts w:ascii="Times New Roman" w:hAnsi="Times New Roman" w:cs="Times New Roman"/>
          <w:sz w:val="28"/>
          <w:szCs w:val="28"/>
        </w:rPr>
        <w:t xml:space="preserve">динственной спортсменкой Вологодской области, принявшей участие в составе сборной </w:t>
      </w:r>
      <w:r w:rsidR="0023690C" w:rsidRPr="00CE387A">
        <w:rPr>
          <w:rFonts w:ascii="Times New Roman" w:hAnsi="Times New Roman" w:cs="Times New Roman"/>
          <w:sz w:val="28"/>
          <w:szCs w:val="28"/>
        </w:rPr>
        <w:t>команды России в Играх XXXI Олимпиады 2016 года в г. Рио-де-Жанейро (Бразилия) была Екатерина Коршунова</w:t>
      </w:r>
      <w:r w:rsidR="0023690C" w:rsidRPr="00711CFC">
        <w:rPr>
          <w:rFonts w:ascii="Times New Roman" w:hAnsi="Times New Roman" w:cs="Times New Roman"/>
          <w:sz w:val="28"/>
          <w:szCs w:val="28"/>
        </w:rPr>
        <w:t xml:space="preserve"> (пулевая стрельба), которая по результатам финальных соревнований заняла 5 место.</w:t>
      </w:r>
    </w:p>
    <w:p w:rsidR="0023690C" w:rsidRPr="00711CFC" w:rsidRDefault="0023690C" w:rsidP="009D1795">
      <w:pPr>
        <w:pStyle w:val="Default"/>
        <w:spacing w:line="360" w:lineRule="auto"/>
        <w:ind w:firstLine="709"/>
        <w:jc w:val="both"/>
        <w:rPr>
          <w:sz w:val="28"/>
          <w:szCs w:val="28"/>
        </w:rPr>
      </w:pPr>
      <w:r w:rsidRPr="00711CFC">
        <w:rPr>
          <w:sz w:val="28"/>
          <w:szCs w:val="28"/>
        </w:rPr>
        <w:t xml:space="preserve">Открытые Всероссийские соревнования по видам спорта, включенным в программу XV Паралимпийских летних Игр 2016 года проводились с 07 по 10 сентября в г. Москве и Московской области на базах Министерства спорта Российской Федерации Паралимпийским комитетом России совместно с Минспортом России и Всероссийскими федерациями по видам спорта инвалидов. </w:t>
      </w:r>
    </w:p>
    <w:p w:rsidR="0023690C" w:rsidRPr="00711CFC" w:rsidRDefault="0023690C" w:rsidP="009D1795">
      <w:pPr>
        <w:pStyle w:val="Default"/>
        <w:spacing w:line="360" w:lineRule="auto"/>
        <w:ind w:firstLine="709"/>
        <w:jc w:val="both"/>
        <w:rPr>
          <w:sz w:val="28"/>
          <w:szCs w:val="28"/>
        </w:rPr>
      </w:pPr>
      <w:r w:rsidRPr="00711CFC">
        <w:rPr>
          <w:sz w:val="28"/>
          <w:szCs w:val="28"/>
        </w:rPr>
        <w:t xml:space="preserve">В соревнованиях приняли участие 266 российских спортсменов-паралимпийцев, завоевавших квоты на участие XV Паралимпийские летних Игры 2016 в г. Рио-де-Жанейро (Бразилия). Из них 155 мужчин, 111 женщин из 55 субъектов Российской Федерации, в том числе 188 спортсменов спорта лиц с поражением опорно-двигательного аппарата, 50 спортсменов спорта слепых, 14 </w:t>
      </w:r>
      <w:r w:rsidRPr="00711CFC">
        <w:rPr>
          <w:sz w:val="28"/>
          <w:szCs w:val="28"/>
        </w:rPr>
        <w:lastRenderedPageBreak/>
        <w:t xml:space="preserve">спортсменов спорта лиц с интеллектуальными нарушениями, 14 спортсменов по футболу лиц с заболеванием церебрального паралича, а также 7 спортсменов-ведущих. </w:t>
      </w:r>
    </w:p>
    <w:p w:rsidR="0023690C" w:rsidRDefault="0023690C" w:rsidP="009D1795">
      <w:pPr>
        <w:pStyle w:val="Default"/>
        <w:spacing w:line="360" w:lineRule="auto"/>
        <w:ind w:firstLine="709"/>
        <w:jc w:val="both"/>
        <w:rPr>
          <w:sz w:val="28"/>
          <w:szCs w:val="28"/>
        </w:rPr>
      </w:pPr>
      <w:r w:rsidRPr="00711CFC">
        <w:rPr>
          <w:sz w:val="28"/>
          <w:szCs w:val="28"/>
        </w:rPr>
        <w:t xml:space="preserve">Соревнования и мастер-классы прошли по 18 спортивным дисциплинам, включенным в программу XV Паралимпийские Игры 2016 таким, как легкая атлетика, голбол, пулевая стрельба, фехтованию на колясках, настольному теннису, пауэрлифтингу, плаванию и другим. </w:t>
      </w:r>
    </w:p>
    <w:p w:rsidR="0023690C" w:rsidRPr="00711CFC" w:rsidRDefault="0023690C" w:rsidP="009D1795">
      <w:pPr>
        <w:pStyle w:val="Default"/>
        <w:spacing w:line="360" w:lineRule="auto"/>
        <w:ind w:firstLine="709"/>
        <w:jc w:val="both"/>
        <w:rPr>
          <w:sz w:val="28"/>
          <w:szCs w:val="28"/>
        </w:rPr>
      </w:pPr>
      <w:r w:rsidRPr="00711CFC">
        <w:rPr>
          <w:sz w:val="28"/>
          <w:szCs w:val="28"/>
        </w:rPr>
        <w:t xml:space="preserve">В ходе соревнований российские паралимпийцы показали 25 результатов, превышающих мировые рекорды и 5 результатов, превышающих рекорды Европы. </w:t>
      </w:r>
    </w:p>
    <w:p w:rsidR="0023690C" w:rsidRPr="00711CFC" w:rsidRDefault="0023690C" w:rsidP="009D1795">
      <w:pPr>
        <w:pStyle w:val="Default"/>
        <w:spacing w:line="360" w:lineRule="auto"/>
        <w:ind w:firstLine="709"/>
        <w:jc w:val="both"/>
        <w:rPr>
          <w:color w:val="auto"/>
          <w:sz w:val="28"/>
          <w:szCs w:val="28"/>
        </w:rPr>
      </w:pPr>
      <w:r w:rsidRPr="00711CFC">
        <w:rPr>
          <w:color w:val="auto"/>
          <w:sz w:val="28"/>
          <w:szCs w:val="28"/>
        </w:rPr>
        <w:t xml:space="preserve">В составе делегации Российской Федерации для участия в открытых Всероссийских соревнованиях по видам спорта, включенным в программу Паралимпийских летних Игр, от Вологодской области вошли 2 спортсмена: </w:t>
      </w:r>
    </w:p>
    <w:p w:rsidR="0023690C" w:rsidRPr="00CE387A" w:rsidRDefault="0023690C" w:rsidP="009D1795">
      <w:pPr>
        <w:pStyle w:val="Default"/>
        <w:spacing w:line="360" w:lineRule="auto"/>
        <w:ind w:firstLine="709"/>
        <w:jc w:val="both"/>
        <w:rPr>
          <w:color w:val="auto"/>
          <w:sz w:val="28"/>
          <w:szCs w:val="28"/>
        </w:rPr>
      </w:pPr>
      <w:r w:rsidRPr="00CE387A">
        <w:rPr>
          <w:bCs/>
          <w:color w:val="auto"/>
          <w:sz w:val="28"/>
          <w:szCs w:val="28"/>
        </w:rPr>
        <w:t xml:space="preserve">Курзин Александр Николаевич </w:t>
      </w:r>
      <w:r w:rsidRPr="00CE387A">
        <w:rPr>
          <w:color w:val="auto"/>
          <w:sz w:val="28"/>
          <w:szCs w:val="28"/>
        </w:rPr>
        <w:t xml:space="preserve">– мастер спорта России по спорту лиц с поражением ОДА, спортивная дисциплина – фехтование на колясках, участник XVI Паралимпийских летних Игр 2012 в г. Лондоне, бронзовый призер чемпионат Европы, многократный призер этапов кубков мира, победитель и призер чемпионатов и кубков России. </w:t>
      </w:r>
    </w:p>
    <w:p w:rsidR="0023690C" w:rsidRPr="00711CFC" w:rsidRDefault="0023690C" w:rsidP="009D1795">
      <w:pPr>
        <w:pStyle w:val="Default"/>
        <w:spacing w:line="360" w:lineRule="auto"/>
        <w:ind w:firstLine="709"/>
        <w:jc w:val="both"/>
        <w:rPr>
          <w:color w:val="auto"/>
          <w:sz w:val="28"/>
          <w:szCs w:val="28"/>
        </w:rPr>
      </w:pPr>
      <w:r w:rsidRPr="00CE387A">
        <w:rPr>
          <w:bCs/>
          <w:color w:val="auto"/>
          <w:sz w:val="28"/>
          <w:szCs w:val="28"/>
        </w:rPr>
        <w:t xml:space="preserve">Шевченко Анна Александровна </w:t>
      </w:r>
      <w:r w:rsidRPr="00CE387A">
        <w:rPr>
          <w:color w:val="auto"/>
          <w:sz w:val="28"/>
          <w:szCs w:val="28"/>
        </w:rPr>
        <w:t>– мастер</w:t>
      </w:r>
      <w:r w:rsidRPr="00711CFC">
        <w:rPr>
          <w:color w:val="auto"/>
          <w:sz w:val="28"/>
          <w:szCs w:val="28"/>
        </w:rPr>
        <w:t xml:space="preserve"> спорта России международного класса по спорту слепых, спортивная дисциплина – голбол, серебряный призер чемпионат мира, победитель чемпионат Европы, многократный победитель и призер международных соревнований, многократный победитель и призер чемпионатов России.</w:t>
      </w:r>
    </w:p>
    <w:p w:rsidR="0023690C" w:rsidRPr="00711CFC" w:rsidRDefault="0023690C" w:rsidP="009D1795">
      <w:pPr>
        <w:pStyle w:val="Default"/>
        <w:spacing w:line="360" w:lineRule="auto"/>
        <w:ind w:firstLine="709"/>
        <w:jc w:val="both"/>
        <w:rPr>
          <w:sz w:val="28"/>
          <w:szCs w:val="28"/>
        </w:rPr>
      </w:pPr>
      <w:r w:rsidRPr="00711CFC">
        <w:rPr>
          <w:color w:val="auto"/>
          <w:sz w:val="28"/>
          <w:szCs w:val="28"/>
        </w:rPr>
        <w:t xml:space="preserve">В этом году две череповецкие </w:t>
      </w:r>
      <w:r w:rsidRPr="00711CFC">
        <w:rPr>
          <w:sz w:val="28"/>
          <w:szCs w:val="28"/>
        </w:rPr>
        <w:t>волейболистки в составе молодежной сборной России девушек U-19 стали чемпионками Европы! В финале турнира в Словакии российская команда всухую обыграла команду Сербии — 3:0 и завоевала золотые медали турнира. В сборной России выступали и две представительницы «Северянки». Это Анастасия Стальная и Алина Подскальная, которые внесли свой большой вклад в общий успех.</w:t>
      </w:r>
    </w:p>
    <w:p w:rsidR="00711CFC" w:rsidRDefault="0023690C" w:rsidP="009D1795">
      <w:pPr>
        <w:spacing w:after="0" w:line="360" w:lineRule="auto"/>
        <w:ind w:firstLine="709"/>
        <w:jc w:val="both"/>
        <w:rPr>
          <w:rFonts w:ascii="Times New Roman" w:hAnsi="Times New Roman" w:cs="Times New Roman"/>
          <w:sz w:val="28"/>
          <w:szCs w:val="28"/>
        </w:rPr>
      </w:pPr>
      <w:r w:rsidRPr="00CE387A">
        <w:rPr>
          <w:rFonts w:ascii="Times New Roman" w:hAnsi="Times New Roman" w:cs="Times New Roman"/>
          <w:sz w:val="28"/>
          <w:szCs w:val="28"/>
        </w:rPr>
        <w:t>Кузнецов Артём стал</w:t>
      </w:r>
      <w:r w:rsidRPr="00711CFC">
        <w:rPr>
          <w:rFonts w:ascii="Times New Roman" w:hAnsi="Times New Roman" w:cs="Times New Roman"/>
          <w:sz w:val="28"/>
          <w:szCs w:val="28"/>
        </w:rPr>
        <w:t xml:space="preserve"> победителем этапа Кубка России. Соревнования прошли 8-9 ноября 2016 года в челябинском ледовом дворце «Уральская молния». Вологодскую область представляли: Лаленкова Евгения МСМК, Волохова Ксения </w:t>
      </w:r>
      <w:r w:rsidRPr="00711CFC">
        <w:rPr>
          <w:rFonts w:ascii="Times New Roman" w:hAnsi="Times New Roman" w:cs="Times New Roman"/>
          <w:sz w:val="28"/>
          <w:szCs w:val="28"/>
        </w:rPr>
        <w:lastRenderedPageBreak/>
        <w:t>МС, Гогохия Анна КМС, Кузнецов Артем МСМК, Москвинов Роман МС. Поздравляем Артёма Кузнецова с победой на дистанции 500 м с результатом 35,69 сек. и Евгению Лаленкову - второе место в масстарте</w:t>
      </w:r>
      <w:r w:rsidR="00711CFC">
        <w:rPr>
          <w:rFonts w:ascii="Times New Roman" w:hAnsi="Times New Roman" w:cs="Times New Roman"/>
          <w:sz w:val="28"/>
          <w:szCs w:val="28"/>
        </w:rPr>
        <w:t>.</w:t>
      </w:r>
    </w:p>
    <w:p w:rsidR="0023690C" w:rsidRPr="00CE387A" w:rsidRDefault="0023690C" w:rsidP="009D1795">
      <w:pPr>
        <w:spacing w:after="0" w:line="360" w:lineRule="auto"/>
        <w:ind w:firstLine="709"/>
        <w:jc w:val="both"/>
        <w:rPr>
          <w:rFonts w:ascii="Times New Roman" w:hAnsi="Times New Roman" w:cs="Times New Roman"/>
          <w:sz w:val="28"/>
          <w:szCs w:val="28"/>
        </w:rPr>
      </w:pPr>
      <w:r w:rsidRPr="00CE387A">
        <w:rPr>
          <w:rFonts w:ascii="Times New Roman" w:hAnsi="Times New Roman" w:cs="Times New Roman"/>
          <w:sz w:val="28"/>
          <w:szCs w:val="28"/>
        </w:rPr>
        <w:t xml:space="preserve">Анна Нечаевская - победитель всероссийских соревнований «Красногорская лыжня» на 10 км свободным стилем; победитель II этапа Кубка России 2017 года (17 декабря 2016 года, в г. Чусовой); </w:t>
      </w:r>
      <w:r w:rsidRPr="00CE387A">
        <w:rPr>
          <w:rFonts w:ascii="Times New Roman" w:hAnsi="Times New Roman" w:cs="Times New Roman"/>
        </w:rPr>
        <w:t> </w:t>
      </w:r>
      <w:r w:rsidRPr="00CE387A">
        <w:rPr>
          <w:rFonts w:ascii="Times New Roman" w:hAnsi="Times New Roman" w:cs="Times New Roman"/>
          <w:sz w:val="28"/>
          <w:szCs w:val="28"/>
        </w:rPr>
        <w:t>победитель индивидуальной гонки свободным стилем на Кубка России в Чусовом (13 декабря 2016 года).</w:t>
      </w:r>
    </w:p>
    <w:p w:rsidR="0023690C" w:rsidRPr="00711CFC" w:rsidRDefault="0023690C" w:rsidP="009D1795">
      <w:pPr>
        <w:pStyle w:val="1"/>
        <w:shd w:val="clear" w:color="auto" w:fill="FFFFFF"/>
        <w:spacing w:before="0" w:beforeAutospacing="0" w:after="0" w:afterAutospacing="0" w:line="360" w:lineRule="auto"/>
        <w:ind w:firstLine="709"/>
        <w:jc w:val="both"/>
        <w:textAlignment w:val="baseline"/>
        <w:rPr>
          <w:b w:val="0"/>
          <w:bCs w:val="0"/>
          <w:color w:val="000000"/>
          <w:sz w:val="28"/>
          <w:szCs w:val="28"/>
        </w:rPr>
      </w:pPr>
      <w:r w:rsidRPr="00CE387A">
        <w:rPr>
          <w:b w:val="0"/>
          <w:bCs w:val="0"/>
          <w:color w:val="000000"/>
          <w:sz w:val="28"/>
          <w:szCs w:val="28"/>
        </w:rPr>
        <w:t>Илья Марсов – серебряный</w:t>
      </w:r>
      <w:r w:rsidRPr="00711CFC">
        <w:rPr>
          <w:b w:val="0"/>
          <w:bCs w:val="0"/>
          <w:color w:val="000000"/>
          <w:sz w:val="28"/>
          <w:szCs w:val="28"/>
        </w:rPr>
        <w:t xml:space="preserve"> призёр международных соревнований (</w:t>
      </w:r>
      <w:r w:rsidRPr="00711CFC">
        <w:rPr>
          <w:b w:val="0"/>
          <w:sz w:val="28"/>
          <w:szCs w:val="28"/>
        </w:rPr>
        <w:t>Болонья, Италия, октябрь); победитель, призёр международных соревнований (Нитра, Словакия, ноябрь);  победитель Чемпионата России по пулевой стрельбе, (01-08 февраля. Ижевск);</w:t>
      </w:r>
      <w:r w:rsidRPr="00711CFC">
        <w:rPr>
          <w:sz w:val="28"/>
          <w:szCs w:val="28"/>
        </w:rPr>
        <w:t xml:space="preserve"> </w:t>
      </w:r>
      <w:r w:rsidRPr="00711CFC">
        <w:rPr>
          <w:b w:val="0"/>
          <w:sz w:val="28"/>
          <w:szCs w:val="28"/>
        </w:rPr>
        <w:t xml:space="preserve"> победитель Первенства России по стрельбе из пневматического оружия до 17 лет (Белгород, декабрь).</w:t>
      </w:r>
    </w:p>
    <w:p w:rsidR="0023690C" w:rsidRPr="00CE387A" w:rsidRDefault="0023690C"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Первенство Мира по кикбоксингу, 27 августа – 03 сентября, Дублин, Ирландия</w:t>
      </w:r>
      <w:r w:rsidRPr="00CE387A">
        <w:rPr>
          <w:rFonts w:ascii="Times New Roman" w:hAnsi="Times New Roman" w:cs="Times New Roman"/>
          <w:sz w:val="28"/>
          <w:szCs w:val="28"/>
        </w:rPr>
        <w:t>, Юшков Александр - 2 место, Чижов Егор 4 место, Шибаев Александр - 1 место.</w:t>
      </w:r>
    </w:p>
    <w:p w:rsidR="0023690C" w:rsidRPr="00711CFC" w:rsidRDefault="0023690C" w:rsidP="009D1795">
      <w:pPr>
        <w:spacing w:after="0" w:line="360" w:lineRule="auto"/>
        <w:ind w:firstLine="709"/>
        <w:rPr>
          <w:rFonts w:ascii="Times New Roman" w:hAnsi="Times New Roman" w:cs="Times New Roman"/>
          <w:sz w:val="28"/>
          <w:szCs w:val="28"/>
        </w:rPr>
      </w:pPr>
      <w:r w:rsidRPr="00711CFC">
        <w:rPr>
          <w:rFonts w:ascii="Times New Roman" w:hAnsi="Times New Roman" w:cs="Times New Roman"/>
          <w:sz w:val="28"/>
          <w:szCs w:val="28"/>
        </w:rPr>
        <w:t>Кубо</w:t>
      </w:r>
      <w:r w:rsidRPr="00CE387A">
        <w:rPr>
          <w:rFonts w:ascii="Times New Roman" w:hAnsi="Times New Roman" w:cs="Times New Roman"/>
          <w:sz w:val="28"/>
          <w:szCs w:val="28"/>
        </w:rPr>
        <w:t>к России по вольтижировке, Московская область, 18-22 мая, Соколова Е</w:t>
      </w:r>
      <w:r w:rsidR="00CE387A" w:rsidRPr="00CE387A">
        <w:rPr>
          <w:rFonts w:ascii="Times New Roman" w:hAnsi="Times New Roman" w:cs="Times New Roman"/>
          <w:sz w:val="28"/>
          <w:szCs w:val="28"/>
        </w:rPr>
        <w:t>катерина</w:t>
      </w:r>
      <w:r w:rsidRPr="00CE387A">
        <w:rPr>
          <w:rFonts w:ascii="Times New Roman" w:hAnsi="Times New Roman" w:cs="Times New Roman"/>
          <w:sz w:val="28"/>
          <w:szCs w:val="28"/>
        </w:rPr>
        <w:t xml:space="preserve"> -  1 место</w:t>
      </w:r>
      <w:r w:rsidRPr="00711CFC">
        <w:rPr>
          <w:rFonts w:ascii="Times New Roman" w:hAnsi="Times New Roman" w:cs="Times New Roman"/>
          <w:sz w:val="28"/>
          <w:szCs w:val="28"/>
        </w:rPr>
        <w:t>.</w:t>
      </w:r>
    </w:p>
    <w:p w:rsidR="0023690C" w:rsidRPr="00711CFC" w:rsidRDefault="0023690C" w:rsidP="009D1795">
      <w:pPr>
        <w:pStyle w:val="a3"/>
        <w:spacing w:after="0" w:line="360" w:lineRule="auto"/>
        <w:ind w:left="0" w:firstLine="709"/>
        <w:jc w:val="both"/>
        <w:rPr>
          <w:rFonts w:ascii="Times New Roman" w:hAnsi="Times New Roman" w:cs="Times New Roman"/>
          <w:sz w:val="28"/>
          <w:szCs w:val="28"/>
        </w:rPr>
      </w:pPr>
      <w:r w:rsidRPr="00711CFC">
        <w:rPr>
          <w:rFonts w:ascii="Times New Roman" w:hAnsi="Times New Roman" w:cs="Times New Roman"/>
          <w:sz w:val="28"/>
          <w:szCs w:val="28"/>
        </w:rPr>
        <w:t xml:space="preserve">Первенство России по баскетболу среди команд девушек 2003г.р (зональный этап)- 2 место- г.Вологда, </w:t>
      </w:r>
    </w:p>
    <w:p w:rsidR="0023690C" w:rsidRPr="00CE387A" w:rsidRDefault="0023690C" w:rsidP="009D1795">
      <w:pPr>
        <w:pStyle w:val="a3"/>
        <w:spacing w:after="0" w:line="360" w:lineRule="auto"/>
        <w:ind w:left="0" w:firstLine="709"/>
        <w:jc w:val="both"/>
        <w:rPr>
          <w:rFonts w:ascii="Times New Roman" w:hAnsi="Times New Roman" w:cs="Times New Roman"/>
          <w:sz w:val="28"/>
          <w:szCs w:val="28"/>
        </w:rPr>
      </w:pPr>
      <w:r w:rsidRPr="00711CFC">
        <w:rPr>
          <w:rFonts w:ascii="Times New Roman" w:hAnsi="Times New Roman" w:cs="Times New Roman"/>
          <w:sz w:val="28"/>
          <w:szCs w:val="28"/>
        </w:rPr>
        <w:t xml:space="preserve">Первый этап Кубка России по спортивному туризму в закрытых помещениях (дистанции-пешеходные). 2 </w:t>
      </w:r>
      <w:r w:rsidRPr="00CE387A">
        <w:rPr>
          <w:rFonts w:ascii="Times New Roman" w:hAnsi="Times New Roman" w:cs="Times New Roman"/>
          <w:sz w:val="28"/>
          <w:szCs w:val="28"/>
        </w:rPr>
        <w:t xml:space="preserve">место </w:t>
      </w:r>
      <w:r w:rsidR="00CE387A">
        <w:rPr>
          <w:rFonts w:ascii="Times New Roman" w:hAnsi="Times New Roman" w:cs="Times New Roman"/>
          <w:sz w:val="28"/>
          <w:szCs w:val="28"/>
        </w:rPr>
        <w:t>Ваточкин Артё</w:t>
      </w:r>
      <w:r w:rsidRPr="00CE387A">
        <w:rPr>
          <w:rFonts w:ascii="Times New Roman" w:hAnsi="Times New Roman" w:cs="Times New Roman"/>
          <w:sz w:val="28"/>
          <w:szCs w:val="28"/>
        </w:rPr>
        <w:t>м г. Екатеринбург;</w:t>
      </w:r>
    </w:p>
    <w:p w:rsidR="0023690C" w:rsidRPr="00CE387A" w:rsidRDefault="0023690C" w:rsidP="009D1795">
      <w:pPr>
        <w:pStyle w:val="a3"/>
        <w:spacing w:after="0" w:line="360" w:lineRule="auto"/>
        <w:ind w:left="0" w:firstLine="709"/>
        <w:jc w:val="both"/>
        <w:rPr>
          <w:rFonts w:ascii="Times New Roman" w:hAnsi="Times New Roman" w:cs="Times New Roman"/>
          <w:sz w:val="28"/>
          <w:szCs w:val="28"/>
        </w:rPr>
      </w:pPr>
      <w:r w:rsidRPr="00CE387A">
        <w:rPr>
          <w:rFonts w:ascii="Times New Roman" w:hAnsi="Times New Roman" w:cs="Times New Roman"/>
          <w:sz w:val="28"/>
          <w:szCs w:val="28"/>
        </w:rPr>
        <w:t>Чемпионат Мира-2016 по полиатлону (зимнее троеборье)- 1 место Спиридонова Маргарита;</w:t>
      </w:r>
    </w:p>
    <w:p w:rsidR="0023690C" w:rsidRPr="00CE387A" w:rsidRDefault="0023690C" w:rsidP="009D1795">
      <w:pPr>
        <w:pStyle w:val="a3"/>
        <w:spacing w:after="0" w:line="360" w:lineRule="auto"/>
        <w:ind w:left="0" w:firstLine="709"/>
        <w:jc w:val="both"/>
        <w:rPr>
          <w:rFonts w:ascii="Times New Roman" w:hAnsi="Times New Roman" w:cs="Times New Roman"/>
          <w:sz w:val="28"/>
          <w:szCs w:val="28"/>
        </w:rPr>
      </w:pPr>
      <w:r w:rsidRPr="00CE387A">
        <w:rPr>
          <w:rFonts w:ascii="Times New Roman" w:hAnsi="Times New Roman" w:cs="Times New Roman"/>
          <w:sz w:val="28"/>
          <w:szCs w:val="28"/>
        </w:rPr>
        <w:t>Кубок Мира, Чемпионат Европы. По спортивному ориентированию- 2 место Ламов Андрей.</w:t>
      </w:r>
    </w:p>
    <w:p w:rsidR="0023690C" w:rsidRPr="00CE387A" w:rsidRDefault="0023690C" w:rsidP="009D1795">
      <w:pPr>
        <w:pStyle w:val="a3"/>
        <w:spacing w:after="0" w:line="360" w:lineRule="auto"/>
        <w:ind w:left="0" w:firstLine="709"/>
        <w:jc w:val="both"/>
        <w:rPr>
          <w:rFonts w:ascii="Times New Roman" w:hAnsi="Times New Roman" w:cs="Times New Roman"/>
          <w:sz w:val="28"/>
          <w:szCs w:val="28"/>
        </w:rPr>
      </w:pPr>
      <w:r w:rsidRPr="00CE387A">
        <w:rPr>
          <w:rFonts w:ascii="Times New Roman" w:hAnsi="Times New Roman" w:cs="Times New Roman"/>
          <w:sz w:val="28"/>
          <w:szCs w:val="28"/>
        </w:rPr>
        <w:t>Всероссийские соревнования по полиатлону (зимнее троеборье) старше 18 лет, 2 место- Худякова Дарья, 3м- Виноградова Виктория;</w:t>
      </w:r>
    </w:p>
    <w:p w:rsidR="0023690C" w:rsidRPr="00CE387A" w:rsidRDefault="0023690C" w:rsidP="009D1795">
      <w:pPr>
        <w:pStyle w:val="a3"/>
        <w:spacing w:after="0" w:line="360" w:lineRule="auto"/>
        <w:ind w:left="0" w:firstLine="709"/>
        <w:jc w:val="both"/>
        <w:rPr>
          <w:rFonts w:ascii="Times New Roman" w:hAnsi="Times New Roman" w:cs="Times New Roman"/>
          <w:sz w:val="28"/>
          <w:szCs w:val="28"/>
        </w:rPr>
      </w:pPr>
      <w:r w:rsidRPr="00CE387A">
        <w:rPr>
          <w:rFonts w:ascii="Times New Roman" w:hAnsi="Times New Roman" w:cs="Times New Roman"/>
          <w:sz w:val="28"/>
          <w:szCs w:val="28"/>
        </w:rPr>
        <w:t>Первенство СЗФО по боксу, юниоры 1998-1999г.р.* 1 место-Смиронов Дмитрий, Муравьев Даниил, Навоян Вардан, 2место- Смородинов Александр, Моторин Максим, Пятецкий Иван, Ткаченко Егор;</w:t>
      </w:r>
    </w:p>
    <w:p w:rsidR="009D1795" w:rsidRPr="00CE387A" w:rsidRDefault="0023690C" w:rsidP="009D1795">
      <w:pPr>
        <w:pStyle w:val="a3"/>
        <w:spacing w:after="0" w:line="360" w:lineRule="auto"/>
        <w:ind w:left="0" w:firstLine="709"/>
        <w:jc w:val="both"/>
        <w:rPr>
          <w:rFonts w:ascii="Times New Roman" w:hAnsi="Times New Roman" w:cs="Times New Roman"/>
          <w:sz w:val="28"/>
          <w:szCs w:val="28"/>
        </w:rPr>
      </w:pPr>
      <w:r w:rsidRPr="00CE387A">
        <w:rPr>
          <w:rFonts w:ascii="Times New Roman" w:hAnsi="Times New Roman" w:cs="Times New Roman"/>
          <w:sz w:val="28"/>
          <w:szCs w:val="28"/>
        </w:rPr>
        <w:lastRenderedPageBreak/>
        <w:t>Первенство России по боксу, средние юноши 2002-2003 г.р 3 место- Даниил Коняшов;</w:t>
      </w:r>
    </w:p>
    <w:p w:rsidR="0023690C" w:rsidRPr="00CE387A" w:rsidRDefault="0023690C" w:rsidP="009D1795">
      <w:pPr>
        <w:pStyle w:val="a3"/>
        <w:spacing w:after="0" w:line="360" w:lineRule="auto"/>
        <w:ind w:left="0" w:firstLine="709"/>
        <w:jc w:val="both"/>
        <w:rPr>
          <w:rFonts w:ascii="Times New Roman" w:hAnsi="Times New Roman" w:cs="Times New Roman"/>
          <w:sz w:val="28"/>
          <w:szCs w:val="28"/>
        </w:rPr>
      </w:pPr>
      <w:r w:rsidRPr="00CE387A">
        <w:rPr>
          <w:rFonts w:ascii="Times New Roman" w:hAnsi="Times New Roman" w:cs="Times New Roman"/>
          <w:sz w:val="28"/>
          <w:szCs w:val="28"/>
        </w:rPr>
        <w:t>Чемпионат России среди любителей и ветеранов спорта (велоспорт-шоссе) - 2место-Котков Андрей, 2место - Заборский Влад.</w:t>
      </w:r>
    </w:p>
    <w:p w:rsidR="0023690C" w:rsidRPr="00CE387A" w:rsidRDefault="009D1795" w:rsidP="009D1795">
      <w:pPr>
        <w:shd w:val="clear" w:color="auto" w:fill="FFFFFF"/>
        <w:spacing w:after="0" w:line="360" w:lineRule="auto"/>
        <w:ind w:firstLine="709"/>
        <w:jc w:val="both"/>
        <w:rPr>
          <w:rFonts w:ascii="Times New Roman" w:hAnsi="Times New Roman" w:cs="Times New Roman"/>
          <w:color w:val="000000"/>
          <w:sz w:val="28"/>
          <w:szCs w:val="28"/>
          <w:lang w:eastAsia="ru-RU"/>
        </w:rPr>
      </w:pPr>
      <w:r w:rsidRPr="00CE387A">
        <w:rPr>
          <w:rFonts w:ascii="Times New Roman" w:hAnsi="Times New Roman" w:cs="Times New Roman"/>
          <w:color w:val="000000"/>
          <w:sz w:val="28"/>
          <w:szCs w:val="28"/>
          <w:lang w:eastAsia="ru-RU"/>
        </w:rPr>
        <w:t>Ч</w:t>
      </w:r>
      <w:r w:rsidR="0023690C" w:rsidRPr="00CE387A">
        <w:rPr>
          <w:rFonts w:ascii="Times New Roman" w:hAnsi="Times New Roman" w:cs="Times New Roman"/>
          <w:color w:val="000000"/>
          <w:sz w:val="28"/>
          <w:szCs w:val="28"/>
          <w:lang w:eastAsia="ru-RU"/>
        </w:rPr>
        <w:t>екалёва Юлия  Val Di Fiemme Италия ТДС  -10 место, участница Этапов Кубка Мира.</w:t>
      </w:r>
    </w:p>
    <w:p w:rsidR="0023690C" w:rsidRPr="00CE387A" w:rsidRDefault="0023690C" w:rsidP="009D1795">
      <w:pPr>
        <w:shd w:val="clear" w:color="auto" w:fill="FFFFFF"/>
        <w:spacing w:after="0" w:line="360" w:lineRule="auto"/>
        <w:ind w:firstLine="709"/>
        <w:jc w:val="both"/>
        <w:rPr>
          <w:rFonts w:ascii="Times New Roman" w:hAnsi="Times New Roman" w:cs="Times New Roman"/>
          <w:color w:val="000000"/>
          <w:sz w:val="28"/>
          <w:szCs w:val="28"/>
          <w:lang w:eastAsia="ru-RU"/>
        </w:rPr>
      </w:pPr>
      <w:r w:rsidRPr="00CE387A">
        <w:rPr>
          <w:rFonts w:ascii="Times New Roman" w:hAnsi="Times New Roman" w:cs="Times New Roman"/>
          <w:color w:val="000000"/>
          <w:sz w:val="28"/>
          <w:szCs w:val="28"/>
          <w:lang w:eastAsia="ru-RU"/>
        </w:rPr>
        <w:t>Команда Вологодской области по сверхлёгкой авиации заняла 1-е место на Чемпионатах России, СЗФО России.</w:t>
      </w:r>
    </w:p>
    <w:p w:rsidR="0023690C" w:rsidRPr="00CE387A" w:rsidRDefault="0023690C" w:rsidP="009D1795">
      <w:pPr>
        <w:shd w:val="clear" w:color="auto" w:fill="FFFFFF"/>
        <w:spacing w:after="0" w:line="360" w:lineRule="auto"/>
        <w:ind w:firstLine="709"/>
        <w:jc w:val="both"/>
        <w:rPr>
          <w:rFonts w:ascii="Times New Roman" w:hAnsi="Times New Roman" w:cs="Times New Roman"/>
          <w:color w:val="000000"/>
          <w:sz w:val="28"/>
          <w:szCs w:val="28"/>
          <w:lang w:eastAsia="ru-RU"/>
        </w:rPr>
      </w:pPr>
      <w:r w:rsidRPr="00CE387A">
        <w:rPr>
          <w:rFonts w:ascii="Times New Roman" w:hAnsi="Times New Roman" w:cs="Times New Roman"/>
          <w:color w:val="000000"/>
          <w:sz w:val="28"/>
          <w:szCs w:val="28"/>
          <w:lang w:eastAsia="ru-RU"/>
        </w:rPr>
        <w:t>Первенство мира по джиу-джитсу до 15 лет состоялось г. Ларнака, Кипр с 16 по 19 сентября,  Фигурина Екатерина и Лысакова Анастасия заняли 1место, Соколова Анна - 3 место.</w:t>
      </w:r>
    </w:p>
    <w:p w:rsidR="0023690C" w:rsidRPr="00711CFC" w:rsidRDefault="0023690C" w:rsidP="009D1795">
      <w:pPr>
        <w:pStyle w:val="1"/>
        <w:shd w:val="clear" w:color="auto" w:fill="FFFFFF"/>
        <w:spacing w:before="0" w:beforeAutospacing="0" w:after="0" w:afterAutospacing="0" w:line="360" w:lineRule="auto"/>
        <w:ind w:firstLine="709"/>
        <w:jc w:val="both"/>
        <w:textAlignment w:val="baseline"/>
        <w:rPr>
          <w:b w:val="0"/>
          <w:bCs w:val="0"/>
          <w:color w:val="000000"/>
          <w:sz w:val="28"/>
          <w:szCs w:val="28"/>
        </w:rPr>
      </w:pPr>
      <w:r w:rsidRPr="00711CFC">
        <w:rPr>
          <w:b w:val="0"/>
          <w:bCs w:val="0"/>
          <w:color w:val="000000"/>
          <w:sz w:val="28"/>
          <w:szCs w:val="28"/>
        </w:rPr>
        <w:t>И многие другие результаты спортсменов области, заслуживающие внимания.</w:t>
      </w:r>
    </w:p>
    <w:p w:rsidR="0023690C" w:rsidRPr="00711CFC" w:rsidRDefault="0023690C" w:rsidP="009D1795">
      <w:pPr>
        <w:pStyle w:val="Default"/>
        <w:spacing w:line="360" w:lineRule="auto"/>
        <w:ind w:firstLine="709"/>
        <w:jc w:val="both"/>
        <w:rPr>
          <w:sz w:val="28"/>
          <w:szCs w:val="28"/>
        </w:rPr>
      </w:pPr>
      <w:r w:rsidRPr="00711CFC">
        <w:rPr>
          <w:sz w:val="28"/>
          <w:szCs w:val="28"/>
        </w:rPr>
        <w:t xml:space="preserve">Выступление в III зимней Спартакиаде молодежи России 2016 года можно признать успешным. Вологодская область поднялась на 19 позиций вверх с 46 места в 2012 году на 27 место в 2016году среди всех субъектов Российской Федерации. Всего зимние виды спорта набрали 76 очков, в том числе: Хоккей (девушки) – 8 место (19 очков или 25,0% вклада); </w:t>
      </w:r>
    </w:p>
    <w:p w:rsidR="0023690C" w:rsidRPr="00711CFC" w:rsidRDefault="0023690C" w:rsidP="009D1795">
      <w:pPr>
        <w:pStyle w:val="Default"/>
        <w:spacing w:line="360" w:lineRule="auto"/>
        <w:ind w:firstLine="709"/>
        <w:jc w:val="both"/>
        <w:rPr>
          <w:sz w:val="28"/>
          <w:szCs w:val="28"/>
        </w:rPr>
      </w:pPr>
      <w:r w:rsidRPr="00711CFC">
        <w:rPr>
          <w:sz w:val="28"/>
          <w:szCs w:val="28"/>
        </w:rPr>
        <w:t xml:space="preserve">Хоккей (юноши) – 9 место (16 очков или 21,0% вклада); </w:t>
      </w:r>
    </w:p>
    <w:p w:rsidR="0023690C" w:rsidRPr="00711CFC" w:rsidRDefault="0023690C" w:rsidP="009D1795">
      <w:pPr>
        <w:pStyle w:val="Default"/>
        <w:spacing w:line="360" w:lineRule="auto"/>
        <w:ind w:firstLine="709"/>
        <w:jc w:val="both"/>
        <w:rPr>
          <w:sz w:val="28"/>
          <w:szCs w:val="28"/>
        </w:rPr>
      </w:pPr>
      <w:r w:rsidRPr="00711CFC">
        <w:rPr>
          <w:sz w:val="28"/>
          <w:szCs w:val="28"/>
        </w:rPr>
        <w:t xml:space="preserve">Фигурное катание на коньках – 11 место (21 очко или 27,7% вклада); </w:t>
      </w:r>
    </w:p>
    <w:p w:rsidR="0023690C" w:rsidRPr="00711CFC" w:rsidRDefault="0023690C" w:rsidP="009D1795">
      <w:pPr>
        <w:pStyle w:val="Default"/>
        <w:spacing w:line="360" w:lineRule="auto"/>
        <w:ind w:firstLine="709"/>
        <w:jc w:val="both"/>
        <w:rPr>
          <w:sz w:val="28"/>
          <w:szCs w:val="28"/>
        </w:rPr>
      </w:pPr>
      <w:r w:rsidRPr="00711CFC">
        <w:rPr>
          <w:sz w:val="28"/>
          <w:szCs w:val="28"/>
        </w:rPr>
        <w:t xml:space="preserve">Конькобежный спорт – 19 место (2 очка или 2,6 % вклада); </w:t>
      </w:r>
    </w:p>
    <w:p w:rsidR="0023690C" w:rsidRPr="00711CFC" w:rsidRDefault="0023690C" w:rsidP="009D1795">
      <w:pPr>
        <w:pStyle w:val="Default"/>
        <w:spacing w:line="360" w:lineRule="auto"/>
        <w:ind w:firstLine="709"/>
        <w:jc w:val="both"/>
        <w:rPr>
          <w:sz w:val="28"/>
          <w:szCs w:val="28"/>
        </w:rPr>
      </w:pPr>
      <w:r w:rsidRPr="00711CFC">
        <w:rPr>
          <w:sz w:val="28"/>
          <w:szCs w:val="28"/>
        </w:rPr>
        <w:t xml:space="preserve">Лыжные гонки – 22 место (13 очков или 17,1% вклада); </w:t>
      </w:r>
    </w:p>
    <w:p w:rsidR="0023690C" w:rsidRPr="00711CFC" w:rsidRDefault="0023690C"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Биатлон – 30 место (5 очков или 6,6% вклада).</w:t>
      </w:r>
    </w:p>
    <w:p w:rsidR="00CE387A" w:rsidRDefault="0023690C" w:rsidP="00CE387A">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В 2016 году проведено 237 областных соревнований, в которых приняли участие 18767 спортсменов</w:t>
      </w:r>
      <w:r w:rsidR="00CE387A">
        <w:rPr>
          <w:rFonts w:ascii="Times New Roman" w:hAnsi="Times New Roman" w:cs="Times New Roman"/>
          <w:sz w:val="28"/>
          <w:szCs w:val="28"/>
        </w:rPr>
        <w:t xml:space="preserve">. Этот показатель </w:t>
      </w:r>
      <w:r w:rsidR="006C389F">
        <w:rPr>
          <w:rFonts w:ascii="Times New Roman" w:hAnsi="Times New Roman" w:cs="Times New Roman"/>
          <w:sz w:val="28"/>
          <w:szCs w:val="28"/>
        </w:rPr>
        <w:t>значительно уменьшился по сравнению с прошлым годом в связи с тем, что с</w:t>
      </w:r>
      <w:r w:rsidR="00CE387A" w:rsidRPr="002B0746">
        <w:rPr>
          <w:rFonts w:ascii="Times New Roman" w:hAnsi="Times New Roman" w:cs="Times New Roman"/>
          <w:sz w:val="28"/>
          <w:szCs w:val="28"/>
        </w:rPr>
        <w:t xml:space="preserve"> 2016 года</w:t>
      </w:r>
      <w:r w:rsidR="00CE387A">
        <w:rPr>
          <w:rFonts w:ascii="Times New Roman" w:hAnsi="Times New Roman" w:cs="Times New Roman"/>
          <w:sz w:val="28"/>
          <w:szCs w:val="28"/>
        </w:rPr>
        <w:t xml:space="preserve"> реализацией</w:t>
      </w:r>
      <w:r w:rsidR="00CE387A" w:rsidRPr="002B0746">
        <w:rPr>
          <w:rFonts w:ascii="Times New Roman" w:hAnsi="Times New Roman" w:cs="Times New Roman"/>
          <w:sz w:val="28"/>
          <w:szCs w:val="28"/>
        </w:rPr>
        <w:t xml:space="preserve"> </w:t>
      </w:r>
      <w:r w:rsidR="00CE387A">
        <w:rPr>
          <w:rFonts w:ascii="Times New Roman" w:hAnsi="Times New Roman" w:cs="Times New Roman"/>
          <w:sz w:val="28"/>
          <w:szCs w:val="28"/>
        </w:rPr>
        <w:t>мероприятий</w:t>
      </w:r>
      <w:r w:rsidR="00CE387A" w:rsidRPr="002B0746">
        <w:rPr>
          <w:rFonts w:ascii="Times New Roman" w:hAnsi="Times New Roman" w:cs="Times New Roman"/>
          <w:sz w:val="28"/>
          <w:szCs w:val="28"/>
        </w:rPr>
        <w:t>, направленны</w:t>
      </w:r>
      <w:r w:rsidR="00CE387A">
        <w:rPr>
          <w:rFonts w:ascii="Times New Roman" w:hAnsi="Times New Roman" w:cs="Times New Roman"/>
          <w:sz w:val="28"/>
          <w:szCs w:val="28"/>
        </w:rPr>
        <w:t>х</w:t>
      </w:r>
      <w:r w:rsidR="00CE387A" w:rsidRPr="002B0746">
        <w:rPr>
          <w:rFonts w:ascii="Times New Roman" w:hAnsi="Times New Roman" w:cs="Times New Roman"/>
          <w:sz w:val="28"/>
          <w:szCs w:val="28"/>
        </w:rPr>
        <w:t xml:space="preserve"> на развитие физической культуры и массового спорта</w:t>
      </w:r>
      <w:r w:rsidR="00CE387A">
        <w:rPr>
          <w:rFonts w:ascii="Times New Roman" w:hAnsi="Times New Roman" w:cs="Times New Roman"/>
          <w:sz w:val="28"/>
          <w:szCs w:val="28"/>
        </w:rPr>
        <w:t xml:space="preserve"> занимается </w:t>
      </w:r>
      <w:r w:rsidR="00CE387A" w:rsidRPr="00CE387A">
        <w:rPr>
          <w:rFonts w:ascii="Times New Roman" w:hAnsi="Times New Roman" w:cs="Times New Roman"/>
          <w:sz w:val="28"/>
          <w:szCs w:val="28"/>
        </w:rPr>
        <w:t>Автономное учреждение физической культуры и спорта Вологодской области «Спортивный комплекс «Витязь»</w:t>
      </w:r>
      <w:r w:rsidR="00CE387A">
        <w:rPr>
          <w:rFonts w:ascii="Times New Roman" w:hAnsi="Times New Roman" w:cs="Times New Roman"/>
          <w:sz w:val="28"/>
          <w:szCs w:val="28"/>
        </w:rPr>
        <w:t>.</w:t>
      </w:r>
    </w:p>
    <w:p w:rsidR="006C389F" w:rsidRDefault="006C389F">
      <w:pPr>
        <w:rPr>
          <w:rFonts w:ascii="Times New Roman" w:hAnsi="Times New Roman" w:cs="Times New Roman"/>
          <w:sz w:val="28"/>
          <w:szCs w:val="28"/>
        </w:rPr>
      </w:pPr>
      <w:r>
        <w:rPr>
          <w:rFonts w:ascii="Times New Roman" w:hAnsi="Times New Roman" w:cs="Times New Roman"/>
          <w:sz w:val="28"/>
          <w:szCs w:val="28"/>
        </w:rPr>
        <w:br w:type="page"/>
      </w:r>
    </w:p>
    <w:p w:rsidR="0023690C" w:rsidRPr="00711CFC" w:rsidRDefault="0023690C" w:rsidP="00CE387A">
      <w:pPr>
        <w:spacing w:after="0" w:line="360" w:lineRule="auto"/>
        <w:ind w:firstLine="709"/>
        <w:jc w:val="right"/>
        <w:rPr>
          <w:rFonts w:ascii="Times New Roman" w:hAnsi="Times New Roman" w:cs="Times New Roman"/>
          <w:sz w:val="28"/>
          <w:szCs w:val="28"/>
        </w:rPr>
      </w:pPr>
      <w:r w:rsidRPr="00711CFC">
        <w:rPr>
          <w:rFonts w:ascii="Times New Roman" w:hAnsi="Times New Roman" w:cs="Times New Roman"/>
          <w:sz w:val="28"/>
          <w:szCs w:val="28"/>
        </w:rPr>
        <w:lastRenderedPageBreak/>
        <w:t>Таблица 1</w:t>
      </w:r>
    </w:p>
    <w:p w:rsidR="0023690C" w:rsidRPr="00711CFC" w:rsidRDefault="0023690C" w:rsidP="009D1795">
      <w:pPr>
        <w:spacing w:after="0" w:line="360" w:lineRule="auto"/>
        <w:ind w:firstLine="709"/>
        <w:jc w:val="center"/>
        <w:rPr>
          <w:rFonts w:ascii="Times New Roman" w:hAnsi="Times New Roman" w:cs="Times New Roman"/>
          <w:b/>
          <w:sz w:val="28"/>
          <w:szCs w:val="28"/>
        </w:rPr>
      </w:pPr>
      <w:r w:rsidRPr="00711CFC">
        <w:rPr>
          <w:rFonts w:ascii="Times New Roman" w:hAnsi="Times New Roman" w:cs="Times New Roman"/>
          <w:sz w:val="28"/>
          <w:szCs w:val="28"/>
        </w:rPr>
        <w:t>Областные соревнования</w:t>
      </w:r>
    </w:p>
    <w:tbl>
      <w:tblPr>
        <w:tblStyle w:val="a4"/>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402"/>
        <w:gridCol w:w="3402"/>
        <w:gridCol w:w="3402"/>
      </w:tblGrid>
      <w:tr w:rsidR="0023690C" w:rsidRPr="00711CFC" w:rsidTr="00A105AF">
        <w:trPr>
          <w:trHeight w:val="487"/>
          <w:jc w:val="center"/>
        </w:trPr>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Год</w:t>
            </w:r>
          </w:p>
        </w:tc>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Количество соревнований</w:t>
            </w:r>
          </w:p>
        </w:tc>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Количество участников</w:t>
            </w:r>
          </w:p>
        </w:tc>
      </w:tr>
      <w:tr w:rsidR="0023690C" w:rsidRPr="00711CFC" w:rsidTr="00A105AF">
        <w:trPr>
          <w:trHeight w:val="427"/>
          <w:jc w:val="center"/>
        </w:trPr>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2010</w:t>
            </w:r>
          </w:p>
        </w:tc>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158</w:t>
            </w:r>
          </w:p>
        </w:tc>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25350</w:t>
            </w:r>
          </w:p>
        </w:tc>
      </w:tr>
      <w:tr w:rsidR="0023690C" w:rsidRPr="00711CFC" w:rsidTr="00A105AF">
        <w:trPr>
          <w:trHeight w:val="401"/>
          <w:jc w:val="center"/>
        </w:trPr>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2011</w:t>
            </w:r>
          </w:p>
        </w:tc>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169</w:t>
            </w:r>
          </w:p>
        </w:tc>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25030</w:t>
            </w:r>
          </w:p>
        </w:tc>
      </w:tr>
      <w:tr w:rsidR="0023690C" w:rsidRPr="00711CFC" w:rsidTr="00A105AF">
        <w:trPr>
          <w:trHeight w:val="414"/>
          <w:jc w:val="center"/>
        </w:trPr>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2012</w:t>
            </w:r>
          </w:p>
        </w:tc>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176</w:t>
            </w:r>
          </w:p>
        </w:tc>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26000</w:t>
            </w:r>
          </w:p>
        </w:tc>
      </w:tr>
      <w:tr w:rsidR="0023690C" w:rsidRPr="00711CFC" w:rsidTr="00A105AF">
        <w:trPr>
          <w:trHeight w:val="414"/>
          <w:jc w:val="center"/>
        </w:trPr>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2013</w:t>
            </w:r>
          </w:p>
        </w:tc>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195</w:t>
            </w:r>
          </w:p>
        </w:tc>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28507</w:t>
            </w:r>
          </w:p>
        </w:tc>
      </w:tr>
      <w:tr w:rsidR="0023690C" w:rsidRPr="00711CFC" w:rsidTr="00A105AF">
        <w:trPr>
          <w:trHeight w:val="414"/>
          <w:jc w:val="center"/>
        </w:trPr>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2014</w:t>
            </w:r>
          </w:p>
        </w:tc>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265</w:t>
            </w:r>
          </w:p>
        </w:tc>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43691</w:t>
            </w:r>
          </w:p>
        </w:tc>
      </w:tr>
      <w:tr w:rsidR="0023690C" w:rsidRPr="00711CFC" w:rsidTr="00A105AF">
        <w:trPr>
          <w:trHeight w:val="427"/>
          <w:jc w:val="center"/>
        </w:trPr>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2015</w:t>
            </w:r>
          </w:p>
        </w:tc>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330</w:t>
            </w:r>
          </w:p>
        </w:tc>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39241</w:t>
            </w:r>
          </w:p>
        </w:tc>
      </w:tr>
      <w:tr w:rsidR="0023690C" w:rsidRPr="00711CFC" w:rsidTr="00A105AF">
        <w:trPr>
          <w:trHeight w:val="427"/>
          <w:jc w:val="center"/>
        </w:trPr>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2016</w:t>
            </w:r>
          </w:p>
        </w:tc>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237</w:t>
            </w:r>
          </w:p>
        </w:tc>
        <w:tc>
          <w:tcPr>
            <w:tcW w:w="3039" w:type="dxa"/>
            <w:vAlign w:val="center"/>
            <w:hideMark/>
          </w:tcPr>
          <w:p w:rsidR="0023690C" w:rsidRPr="009D1795" w:rsidRDefault="0023690C" w:rsidP="00CE387A">
            <w:pPr>
              <w:jc w:val="center"/>
              <w:rPr>
                <w:rFonts w:ascii="Times New Roman" w:hAnsi="Times New Roman" w:cs="Times New Roman"/>
                <w:sz w:val="24"/>
                <w:szCs w:val="24"/>
              </w:rPr>
            </w:pPr>
            <w:r w:rsidRPr="009D1795">
              <w:rPr>
                <w:rFonts w:ascii="Times New Roman" w:hAnsi="Times New Roman" w:cs="Times New Roman"/>
                <w:sz w:val="24"/>
                <w:szCs w:val="24"/>
              </w:rPr>
              <w:t>18767</w:t>
            </w:r>
          </w:p>
        </w:tc>
      </w:tr>
    </w:tbl>
    <w:p w:rsidR="0023690C" w:rsidRPr="00711CFC" w:rsidRDefault="0023690C" w:rsidP="009D1795">
      <w:pPr>
        <w:spacing w:after="0" w:line="360" w:lineRule="auto"/>
        <w:ind w:firstLine="709"/>
        <w:jc w:val="both"/>
        <w:rPr>
          <w:rFonts w:ascii="Times New Roman" w:hAnsi="Times New Roman" w:cs="Times New Roman"/>
          <w:b/>
          <w:sz w:val="28"/>
          <w:szCs w:val="28"/>
        </w:rPr>
      </w:pPr>
    </w:p>
    <w:p w:rsidR="0023690C" w:rsidRPr="00711CFC" w:rsidRDefault="0023690C" w:rsidP="009D1795">
      <w:pPr>
        <w:spacing w:after="0" w:line="360" w:lineRule="auto"/>
        <w:jc w:val="center"/>
        <w:rPr>
          <w:rFonts w:ascii="Times New Roman" w:hAnsi="Times New Roman" w:cs="Times New Roman"/>
          <w:b/>
          <w:sz w:val="28"/>
          <w:szCs w:val="28"/>
        </w:rPr>
      </w:pPr>
      <w:r w:rsidRPr="00711CFC">
        <w:rPr>
          <w:rFonts w:ascii="Times New Roman" w:hAnsi="Times New Roman" w:cs="Times New Roman"/>
          <w:b/>
          <w:noProof/>
          <w:sz w:val="28"/>
          <w:szCs w:val="28"/>
          <w:lang w:eastAsia="ru-RU"/>
        </w:rPr>
        <w:drawing>
          <wp:inline distT="0" distB="0" distL="0" distR="0">
            <wp:extent cx="5362823" cy="2826328"/>
            <wp:effectExtent l="19050" t="0" r="28327"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690C" w:rsidRDefault="0023690C" w:rsidP="009D1795">
      <w:pPr>
        <w:spacing w:after="0" w:line="360" w:lineRule="auto"/>
        <w:ind w:firstLine="709"/>
        <w:rPr>
          <w:rFonts w:ascii="Times New Roman" w:hAnsi="Times New Roman" w:cs="Times New Roman"/>
          <w:sz w:val="28"/>
          <w:szCs w:val="28"/>
        </w:rPr>
      </w:pPr>
      <w:r w:rsidRPr="00711CFC">
        <w:rPr>
          <w:rFonts w:ascii="Times New Roman" w:hAnsi="Times New Roman" w:cs="Times New Roman"/>
          <w:sz w:val="28"/>
          <w:szCs w:val="28"/>
        </w:rPr>
        <w:t>Рисунок 1. Количество областных соревнований</w:t>
      </w:r>
      <w:r w:rsidR="009D1795">
        <w:rPr>
          <w:rFonts w:ascii="Times New Roman" w:hAnsi="Times New Roman" w:cs="Times New Roman"/>
          <w:sz w:val="28"/>
          <w:szCs w:val="28"/>
        </w:rPr>
        <w:t xml:space="preserve"> 2010 – 2016 г.г</w:t>
      </w:r>
      <w:r w:rsidRPr="00711CFC">
        <w:rPr>
          <w:rFonts w:ascii="Times New Roman" w:hAnsi="Times New Roman" w:cs="Times New Roman"/>
          <w:sz w:val="28"/>
          <w:szCs w:val="28"/>
        </w:rPr>
        <w:t xml:space="preserve">. </w:t>
      </w:r>
    </w:p>
    <w:p w:rsidR="0023690C" w:rsidRPr="00711CFC" w:rsidRDefault="0023690C" w:rsidP="009D1795">
      <w:pPr>
        <w:spacing w:after="0" w:line="360" w:lineRule="auto"/>
        <w:ind w:firstLine="709"/>
        <w:jc w:val="both"/>
        <w:rPr>
          <w:rFonts w:ascii="Times New Roman" w:hAnsi="Times New Roman" w:cs="Times New Roman"/>
          <w:b/>
          <w:sz w:val="28"/>
          <w:szCs w:val="28"/>
        </w:rPr>
      </w:pPr>
      <w:r w:rsidRPr="00711CFC">
        <w:rPr>
          <w:rFonts w:ascii="Times New Roman" w:hAnsi="Times New Roman" w:cs="Times New Roman"/>
          <w:b/>
          <w:noProof/>
          <w:sz w:val="28"/>
          <w:szCs w:val="28"/>
          <w:lang w:eastAsia="ru-RU"/>
        </w:rPr>
        <w:drawing>
          <wp:inline distT="0" distB="0" distL="0" distR="0">
            <wp:extent cx="5457825" cy="274320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690C" w:rsidRPr="00711CFC" w:rsidRDefault="0023690C"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Рисунок 2. Количество уч</w:t>
      </w:r>
      <w:r w:rsidR="009D1795">
        <w:rPr>
          <w:rFonts w:ascii="Times New Roman" w:hAnsi="Times New Roman" w:cs="Times New Roman"/>
          <w:sz w:val="28"/>
          <w:szCs w:val="28"/>
        </w:rPr>
        <w:t>астников областных соревнований  2010 – 2016 г.г</w:t>
      </w:r>
      <w:r w:rsidR="009D1795" w:rsidRPr="00711CFC">
        <w:rPr>
          <w:rFonts w:ascii="Times New Roman" w:hAnsi="Times New Roman" w:cs="Times New Roman"/>
          <w:sz w:val="28"/>
          <w:szCs w:val="28"/>
        </w:rPr>
        <w:t>.</w:t>
      </w:r>
    </w:p>
    <w:p w:rsidR="0023690C" w:rsidRPr="00711CFC" w:rsidRDefault="0023690C" w:rsidP="009D1795">
      <w:pPr>
        <w:spacing w:after="0" w:line="360" w:lineRule="auto"/>
        <w:ind w:firstLine="709"/>
        <w:jc w:val="both"/>
        <w:rPr>
          <w:rFonts w:ascii="Times New Roman" w:hAnsi="Times New Roman" w:cs="Times New Roman"/>
          <w:b/>
          <w:sz w:val="28"/>
          <w:szCs w:val="28"/>
        </w:rPr>
      </w:pPr>
    </w:p>
    <w:p w:rsidR="0023690C" w:rsidRPr="00711CFC" w:rsidRDefault="0023690C"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Показателем эффективности работы АУ ФКиС  ВО «Центр спортивной подготовки спортивных сборных команд области» является возросшее  количество всероссийских и международных соревнований, в которых принимают участие спортсмены области (табл. 2, рис. – 3,4). В 2016 году этот показатель составил – 386, что на 44 выше, чем в 2015 году и на 120 увеличился по сравнению с 2010 годом.</w:t>
      </w:r>
    </w:p>
    <w:p w:rsidR="006C389F" w:rsidRDefault="006C389F" w:rsidP="009D1795">
      <w:pPr>
        <w:spacing w:after="0" w:line="360" w:lineRule="auto"/>
        <w:ind w:firstLine="709"/>
        <w:jc w:val="right"/>
        <w:rPr>
          <w:rFonts w:ascii="Times New Roman" w:hAnsi="Times New Roman" w:cs="Times New Roman"/>
          <w:sz w:val="28"/>
          <w:szCs w:val="28"/>
        </w:rPr>
      </w:pPr>
    </w:p>
    <w:p w:rsidR="0023690C" w:rsidRPr="00711CFC" w:rsidRDefault="0023690C" w:rsidP="009D1795">
      <w:pPr>
        <w:spacing w:after="0" w:line="360" w:lineRule="auto"/>
        <w:ind w:firstLine="709"/>
        <w:jc w:val="right"/>
        <w:rPr>
          <w:rFonts w:ascii="Times New Roman" w:hAnsi="Times New Roman" w:cs="Times New Roman"/>
          <w:sz w:val="28"/>
          <w:szCs w:val="28"/>
        </w:rPr>
      </w:pPr>
      <w:r w:rsidRPr="00711CFC">
        <w:rPr>
          <w:rFonts w:ascii="Times New Roman" w:hAnsi="Times New Roman" w:cs="Times New Roman"/>
          <w:sz w:val="28"/>
          <w:szCs w:val="28"/>
        </w:rPr>
        <w:t>Таблица 2</w:t>
      </w:r>
    </w:p>
    <w:p w:rsidR="0023690C" w:rsidRPr="00711CFC" w:rsidRDefault="0023690C" w:rsidP="009D1795">
      <w:pPr>
        <w:spacing w:after="0" w:line="360" w:lineRule="auto"/>
        <w:ind w:firstLine="709"/>
        <w:jc w:val="center"/>
        <w:rPr>
          <w:rFonts w:ascii="Times New Roman" w:hAnsi="Times New Roman" w:cs="Times New Roman"/>
          <w:sz w:val="28"/>
          <w:szCs w:val="28"/>
        </w:rPr>
      </w:pPr>
      <w:r w:rsidRPr="00711CFC">
        <w:rPr>
          <w:rFonts w:ascii="Times New Roman" w:hAnsi="Times New Roman" w:cs="Times New Roman"/>
          <w:sz w:val="28"/>
          <w:szCs w:val="28"/>
        </w:rPr>
        <w:t>Всероссийские и международные соревнования</w:t>
      </w:r>
    </w:p>
    <w:tbl>
      <w:tblPr>
        <w:tblStyle w:val="a4"/>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402"/>
        <w:gridCol w:w="3402"/>
        <w:gridCol w:w="3402"/>
      </w:tblGrid>
      <w:tr w:rsidR="0023690C" w:rsidRPr="00711CFC" w:rsidTr="00A105AF">
        <w:trPr>
          <w:trHeight w:val="505"/>
          <w:jc w:val="center"/>
        </w:trPr>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Год</w:t>
            </w:r>
          </w:p>
        </w:tc>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Количество соревнований</w:t>
            </w:r>
          </w:p>
        </w:tc>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Количество участников</w:t>
            </w:r>
          </w:p>
        </w:tc>
      </w:tr>
      <w:tr w:rsidR="0023690C" w:rsidRPr="00711CFC" w:rsidTr="00A105AF">
        <w:trPr>
          <w:trHeight w:val="427"/>
          <w:jc w:val="center"/>
        </w:trPr>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2010</w:t>
            </w:r>
          </w:p>
        </w:tc>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266</w:t>
            </w:r>
          </w:p>
        </w:tc>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1057</w:t>
            </w:r>
          </w:p>
        </w:tc>
      </w:tr>
      <w:tr w:rsidR="0023690C" w:rsidRPr="00711CFC" w:rsidTr="00A105AF">
        <w:trPr>
          <w:trHeight w:val="401"/>
          <w:jc w:val="center"/>
        </w:trPr>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2011</w:t>
            </w:r>
          </w:p>
        </w:tc>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281</w:t>
            </w:r>
          </w:p>
        </w:tc>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1198</w:t>
            </w:r>
          </w:p>
        </w:tc>
      </w:tr>
      <w:tr w:rsidR="0023690C" w:rsidRPr="00711CFC" w:rsidTr="00A105AF">
        <w:trPr>
          <w:trHeight w:val="414"/>
          <w:jc w:val="center"/>
        </w:trPr>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2012</w:t>
            </w:r>
          </w:p>
        </w:tc>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324</w:t>
            </w:r>
          </w:p>
        </w:tc>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1351</w:t>
            </w:r>
          </w:p>
        </w:tc>
      </w:tr>
      <w:tr w:rsidR="0023690C" w:rsidRPr="00711CFC" w:rsidTr="00A105AF">
        <w:trPr>
          <w:trHeight w:val="414"/>
          <w:jc w:val="center"/>
        </w:trPr>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2013</w:t>
            </w:r>
          </w:p>
        </w:tc>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365</w:t>
            </w:r>
          </w:p>
        </w:tc>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1668</w:t>
            </w:r>
          </w:p>
        </w:tc>
      </w:tr>
      <w:tr w:rsidR="0023690C" w:rsidRPr="00711CFC" w:rsidTr="00A105AF">
        <w:trPr>
          <w:trHeight w:val="414"/>
          <w:jc w:val="center"/>
        </w:trPr>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2014</w:t>
            </w:r>
          </w:p>
        </w:tc>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306</w:t>
            </w:r>
          </w:p>
        </w:tc>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1657</w:t>
            </w:r>
          </w:p>
        </w:tc>
      </w:tr>
      <w:tr w:rsidR="0023690C" w:rsidRPr="00711CFC" w:rsidTr="00A105AF">
        <w:trPr>
          <w:trHeight w:val="427"/>
          <w:jc w:val="center"/>
        </w:trPr>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2015</w:t>
            </w:r>
          </w:p>
        </w:tc>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342</w:t>
            </w:r>
          </w:p>
        </w:tc>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2756</w:t>
            </w:r>
          </w:p>
        </w:tc>
      </w:tr>
      <w:tr w:rsidR="0023690C" w:rsidRPr="00711CFC" w:rsidTr="00A105AF">
        <w:trPr>
          <w:trHeight w:val="427"/>
          <w:jc w:val="center"/>
        </w:trPr>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2016</w:t>
            </w:r>
          </w:p>
        </w:tc>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386</w:t>
            </w:r>
          </w:p>
        </w:tc>
        <w:tc>
          <w:tcPr>
            <w:tcW w:w="3402"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2062</w:t>
            </w:r>
          </w:p>
        </w:tc>
      </w:tr>
    </w:tbl>
    <w:p w:rsidR="009D1795" w:rsidRDefault="009D1795" w:rsidP="009D1795">
      <w:pPr>
        <w:spacing w:after="0" w:line="360" w:lineRule="auto"/>
        <w:ind w:firstLine="709"/>
        <w:jc w:val="both"/>
        <w:rPr>
          <w:rFonts w:ascii="Times New Roman" w:hAnsi="Times New Roman" w:cs="Times New Roman"/>
          <w:b/>
          <w:sz w:val="28"/>
          <w:szCs w:val="28"/>
        </w:rPr>
      </w:pPr>
    </w:p>
    <w:p w:rsidR="006C389F" w:rsidRDefault="006C389F" w:rsidP="009D1795">
      <w:pPr>
        <w:spacing w:after="0" w:line="360" w:lineRule="auto"/>
        <w:ind w:firstLine="709"/>
        <w:jc w:val="both"/>
        <w:rPr>
          <w:rFonts w:ascii="Times New Roman" w:hAnsi="Times New Roman" w:cs="Times New Roman"/>
          <w:b/>
          <w:sz w:val="28"/>
          <w:szCs w:val="28"/>
        </w:rPr>
      </w:pPr>
    </w:p>
    <w:p w:rsidR="0023690C" w:rsidRPr="00711CFC" w:rsidRDefault="0023690C" w:rsidP="009D1795">
      <w:pPr>
        <w:spacing w:after="0" w:line="360" w:lineRule="auto"/>
        <w:ind w:firstLine="709"/>
        <w:jc w:val="both"/>
        <w:rPr>
          <w:rFonts w:ascii="Times New Roman" w:hAnsi="Times New Roman" w:cs="Times New Roman"/>
          <w:b/>
          <w:sz w:val="28"/>
          <w:szCs w:val="28"/>
        </w:rPr>
      </w:pPr>
      <w:r w:rsidRPr="00711CFC">
        <w:rPr>
          <w:rFonts w:ascii="Times New Roman" w:hAnsi="Times New Roman" w:cs="Times New Roman"/>
          <w:b/>
          <w:noProof/>
          <w:sz w:val="28"/>
          <w:szCs w:val="28"/>
          <w:lang w:eastAsia="ru-RU"/>
        </w:rPr>
        <w:drawing>
          <wp:inline distT="0" distB="0" distL="0" distR="0">
            <wp:extent cx="5917598" cy="2826328"/>
            <wp:effectExtent l="19050" t="0" r="26002" b="0"/>
            <wp:docPr id="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690C" w:rsidRPr="00711CFC" w:rsidRDefault="0023690C"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Рис</w:t>
      </w:r>
      <w:r w:rsidR="009D1795">
        <w:rPr>
          <w:rFonts w:ascii="Times New Roman" w:hAnsi="Times New Roman" w:cs="Times New Roman"/>
          <w:sz w:val="28"/>
          <w:szCs w:val="28"/>
        </w:rPr>
        <w:t>унок 3. Количество соревнований  2010 – 2016 г.г</w:t>
      </w:r>
      <w:r w:rsidR="009D1795" w:rsidRPr="00711CFC">
        <w:rPr>
          <w:rFonts w:ascii="Times New Roman" w:hAnsi="Times New Roman" w:cs="Times New Roman"/>
          <w:sz w:val="28"/>
          <w:szCs w:val="28"/>
        </w:rPr>
        <w:t>.</w:t>
      </w:r>
    </w:p>
    <w:p w:rsidR="0023690C" w:rsidRPr="00711CFC" w:rsidRDefault="0023690C" w:rsidP="009D1795">
      <w:pPr>
        <w:spacing w:after="0" w:line="360" w:lineRule="auto"/>
        <w:ind w:firstLine="709"/>
        <w:jc w:val="both"/>
        <w:rPr>
          <w:rFonts w:ascii="Times New Roman" w:hAnsi="Times New Roman" w:cs="Times New Roman"/>
          <w:b/>
          <w:sz w:val="28"/>
          <w:szCs w:val="28"/>
        </w:rPr>
      </w:pPr>
      <w:r w:rsidRPr="00711CFC">
        <w:rPr>
          <w:rFonts w:ascii="Times New Roman" w:hAnsi="Times New Roman" w:cs="Times New Roman"/>
          <w:b/>
          <w:noProof/>
          <w:sz w:val="28"/>
          <w:szCs w:val="28"/>
          <w:lang w:eastAsia="ru-RU"/>
        </w:rPr>
        <w:lastRenderedPageBreak/>
        <w:drawing>
          <wp:inline distT="0" distB="0" distL="0" distR="0">
            <wp:extent cx="5919622" cy="2620370"/>
            <wp:effectExtent l="19050" t="0" r="23978" b="853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690C" w:rsidRPr="00711CFC" w:rsidRDefault="0023690C"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Рисунок 4. Кол</w:t>
      </w:r>
      <w:r w:rsidR="009D1795">
        <w:rPr>
          <w:rFonts w:ascii="Times New Roman" w:hAnsi="Times New Roman" w:cs="Times New Roman"/>
          <w:sz w:val="28"/>
          <w:szCs w:val="28"/>
        </w:rPr>
        <w:t>ичество участников соревнований  2010 – 2016 г.г</w:t>
      </w:r>
      <w:r w:rsidR="009D1795" w:rsidRPr="00711CFC">
        <w:rPr>
          <w:rFonts w:ascii="Times New Roman" w:hAnsi="Times New Roman" w:cs="Times New Roman"/>
          <w:sz w:val="28"/>
          <w:szCs w:val="28"/>
        </w:rPr>
        <w:t>.</w:t>
      </w:r>
    </w:p>
    <w:p w:rsidR="0023690C" w:rsidRPr="00711CFC" w:rsidRDefault="0023690C"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В течение года на территории области было проведено 41 мероприятие межрегионального и всероссийского уровня, в которых приняли участие 2682 спортсмена из разных регионов России.</w:t>
      </w:r>
    </w:p>
    <w:p w:rsidR="009D1795" w:rsidRDefault="0023690C"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Участвуя в самых престижных соревнованиях, наши спортсмены часто добиваются побед или входят в число призеров. Число завоеванных медалей на всероссийском уровне тоже постоянно растет. Это является результатом появившейся возможности участвовать в соревнованиях данного уровня, а также ростом уровня спортивного мастерства ведущих спортсменов области. На всероссийских и международных соревнованиях в 2016 году было завоевано 606 медалей, на 13 больше чем в предыдущем году и в 2,8 раз больше, чем в 2010 году(табл. 3, рис. - 5).</w:t>
      </w:r>
      <w:r w:rsidR="009D1795">
        <w:rPr>
          <w:rFonts w:ascii="Times New Roman" w:hAnsi="Times New Roman" w:cs="Times New Roman"/>
          <w:sz w:val="28"/>
          <w:szCs w:val="28"/>
        </w:rPr>
        <w:tab/>
      </w:r>
      <w:r w:rsidR="009D1795">
        <w:rPr>
          <w:rFonts w:ascii="Times New Roman" w:hAnsi="Times New Roman" w:cs="Times New Roman"/>
          <w:sz w:val="28"/>
          <w:szCs w:val="28"/>
        </w:rPr>
        <w:tab/>
      </w:r>
      <w:r w:rsidR="009D1795">
        <w:rPr>
          <w:rFonts w:ascii="Times New Roman" w:hAnsi="Times New Roman" w:cs="Times New Roman"/>
          <w:sz w:val="28"/>
          <w:szCs w:val="28"/>
        </w:rPr>
        <w:tab/>
      </w:r>
      <w:r w:rsidR="009D1795">
        <w:rPr>
          <w:rFonts w:ascii="Times New Roman" w:hAnsi="Times New Roman" w:cs="Times New Roman"/>
          <w:sz w:val="28"/>
          <w:szCs w:val="28"/>
        </w:rPr>
        <w:tab/>
      </w:r>
      <w:r w:rsidR="009D1795">
        <w:rPr>
          <w:rFonts w:ascii="Times New Roman" w:hAnsi="Times New Roman" w:cs="Times New Roman"/>
          <w:sz w:val="28"/>
          <w:szCs w:val="28"/>
        </w:rPr>
        <w:tab/>
      </w:r>
      <w:r w:rsidR="009D1795">
        <w:rPr>
          <w:rFonts w:ascii="Times New Roman" w:hAnsi="Times New Roman" w:cs="Times New Roman"/>
          <w:sz w:val="28"/>
          <w:szCs w:val="28"/>
        </w:rPr>
        <w:tab/>
      </w:r>
      <w:r w:rsidR="009D1795">
        <w:rPr>
          <w:rFonts w:ascii="Times New Roman" w:hAnsi="Times New Roman" w:cs="Times New Roman"/>
          <w:sz w:val="28"/>
          <w:szCs w:val="28"/>
        </w:rPr>
        <w:tab/>
      </w:r>
      <w:r w:rsidR="009D1795">
        <w:rPr>
          <w:rFonts w:ascii="Times New Roman" w:hAnsi="Times New Roman" w:cs="Times New Roman"/>
          <w:sz w:val="28"/>
          <w:szCs w:val="28"/>
        </w:rPr>
        <w:tab/>
      </w:r>
    </w:p>
    <w:p w:rsidR="0023690C" w:rsidRPr="00711CFC" w:rsidRDefault="0023690C" w:rsidP="009D1795">
      <w:pPr>
        <w:spacing w:after="0" w:line="360" w:lineRule="auto"/>
        <w:ind w:firstLine="709"/>
        <w:jc w:val="right"/>
        <w:rPr>
          <w:rFonts w:ascii="Times New Roman" w:hAnsi="Times New Roman" w:cs="Times New Roman"/>
          <w:sz w:val="28"/>
          <w:szCs w:val="28"/>
        </w:rPr>
      </w:pPr>
      <w:r w:rsidRPr="00711CFC">
        <w:rPr>
          <w:rFonts w:ascii="Times New Roman" w:hAnsi="Times New Roman" w:cs="Times New Roman"/>
          <w:sz w:val="28"/>
          <w:szCs w:val="28"/>
        </w:rPr>
        <w:t>Таблица  3</w:t>
      </w:r>
    </w:p>
    <w:p w:rsidR="0023690C" w:rsidRPr="00711CFC" w:rsidRDefault="0023690C" w:rsidP="009D1795">
      <w:pPr>
        <w:spacing w:after="0" w:line="360" w:lineRule="auto"/>
        <w:ind w:firstLine="709"/>
        <w:jc w:val="center"/>
        <w:rPr>
          <w:rFonts w:ascii="Times New Roman" w:hAnsi="Times New Roman" w:cs="Times New Roman"/>
          <w:sz w:val="28"/>
          <w:szCs w:val="28"/>
        </w:rPr>
      </w:pPr>
      <w:r w:rsidRPr="00711CFC">
        <w:rPr>
          <w:rFonts w:ascii="Times New Roman" w:hAnsi="Times New Roman" w:cs="Times New Roman"/>
          <w:sz w:val="28"/>
          <w:szCs w:val="28"/>
        </w:rPr>
        <w:t xml:space="preserve">Количество завоеванных медалей </w:t>
      </w:r>
    </w:p>
    <w:tbl>
      <w:tblPr>
        <w:tblStyle w:val="a4"/>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041"/>
        <w:gridCol w:w="2041"/>
        <w:gridCol w:w="2041"/>
        <w:gridCol w:w="2041"/>
        <w:gridCol w:w="2042"/>
      </w:tblGrid>
      <w:tr w:rsidR="0023690C" w:rsidRPr="00711CFC" w:rsidTr="00A105AF">
        <w:trPr>
          <w:trHeight w:val="158"/>
          <w:jc w:val="center"/>
        </w:trPr>
        <w:tc>
          <w:tcPr>
            <w:tcW w:w="1914" w:type="dxa"/>
            <w:vMerge w:val="restart"/>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Год</w:t>
            </w:r>
          </w:p>
        </w:tc>
        <w:tc>
          <w:tcPr>
            <w:tcW w:w="5742" w:type="dxa"/>
            <w:gridSpan w:val="3"/>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Количество медалей</w:t>
            </w:r>
          </w:p>
        </w:tc>
        <w:tc>
          <w:tcPr>
            <w:tcW w:w="1915" w:type="dxa"/>
            <w:vMerge w:val="restart"/>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Всего медалей</w:t>
            </w:r>
          </w:p>
        </w:tc>
      </w:tr>
      <w:tr w:rsidR="0023690C" w:rsidRPr="00711CFC" w:rsidTr="00A105AF">
        <w:trPr>
          <w:trHeight w:val="157"/>
          <w:jc w:val="center"/>
        </w:trPr>
        <w:tc>
          <w:tcPr>
            <w:tcW w:w="0" w:type="auto"/>
            <w:vMerge/>
            <w:vAlign w:val="center"/>
            <w:hideMark/>
          </w:tcPr>
          <w:p w:rsidR="0023690C" w:rsidRPr="009D1795" w:rsidRDefault="0023690C" w:rsidP="009D1795">
            <w:pPr>
              <w:spacing w:line="360" w:lineRule="auto"/>
              <w:jc w:val="center"/>
              <w:rPr>
                <w:rFonts w:ascii="Times New Roman" w:hAnsi="Times New Roman" w:cs="Times New Roman"/>
                <w:sz w:val="24"/>
                <w:szCs w:val="24"/>
              </w:rPr>
            </w:pP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золотых</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серебряных</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бронзовых</w:t>
            </w:r>
          </w:p>
        </w:tc>
        <w:tc>
          <w:tcPr>
            <w:tcW w:w="0" w:type="auto"/>
            <w:vMerge/>
            <w:vAlign w:val="center"/>
            <w:hideMark/>
          </w:tcPr>
          <w:p w:rsidR="0023690C" w:rsidRPr="009D1795" w:rsidRDefault="0023690C" w:rsidP="009D1795">
            <w:pPr>
              <w:spacing w:line="360" w:lineRule="auto"/>
              <w:jc w:val="center"/>
              <w:rPr>
                <w:rFonts w:ascii="Times New Roman" w:hAnsi="Times New Roman" w:cs="Times New Roman"/>
                <w:sz w:val="24"/>
                <w:szCs w:val="24"/>
              </w:rPr>
            </w:pPr>
          </w:p>
        </w:tc>
      </w:tr>
      <w:tr w:rsidR="0023690C" w:rsidRPr="00711CFC" w:rsidTr="00A105AF">
        <w:trPr>
          <w:jc w:val="center"/>
        </w:trPr>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2010</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65</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77</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72</w:t>
            </w:r>
          </w:p>
        </w:tc>
        <w:tc>
          <w:tcPr>
            <w:tcW w:w="1915"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214</w:t>
            </w:r>
          </w:p>
        </w:tc>
      </w:tr>
      <w:tr w:rsidR="0023690C" w:rsidRPr="00711CFC" w:rsidTr="00A105AF">
        <w:trPr>
          <w:jc w:val="center"/>
        </w:trPr>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2011</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87</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93</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70</w:t>
            </w:r>
          </w:p>
        </w:tc>
        <w:tc>
          <w:tcPr>
            <w:tcW w:w="1915"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250</w:t>
            </w:r>
          </w:p>
        </w:tc>
      </w:tr>
      <w:tr w:rsidR="0023690C" w:rsidRPr="00711CFC" w:rsidTr="00A105AF">
        <w:trPr>
          <w:jc w:val="center"/>
        </w:trPr>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2012</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129</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120</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135</w:t>
            </w:r>
          </w:p>
        </w:tc>
        <w:tc>
          <w:tcPr>
            <w:tcW w:w="1915"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384</w:t>
            </w:r>
          </w:p>
        </w:tc>
      </w:tr>
      <w:tr w:rsidR="0023690C" w:rsidRPr="00711CFC" w:rsidTr="00A105AF">
        <w:trPr>
          <w:jc w:val="center"/>
        </w:trPr>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2013</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218</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193</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179</w:t>
            </w:r>
          </w:p>
        </w:tc>
        <w:tc>
          <w:tcPr>
            <w:tcW w:w="1915"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590</w:t>
            </w:r>
          </w:p>
        </w:tc>
      </w:tr>
      <w:tr w:rsidR="0023690C" w:rsidRPr="00711CFC" w:rsidTr="00A105AF">
        <w:trPr>
          <w:jc w:val="center"/>
        </w:trPr>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2014</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329</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287</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319</w:t>
            </w:r>
          </w:p>
        </w:tc>
        <w:tc>
          <w:tcPr>
            <w:tcW w:w="1915"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935</w:t>
            </w:r>
          </w:p>
        </w:tc>
      </w:tr>
      <w:tr w:rsidR="0023690C" w:rsidRPr="00711CFC" w:rsidTr="00A105AF">
        <w:trPr>
          <w:jc w:val="center"/>
        </w:trPr>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2015</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184</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199</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210</w:t>
            </w:r>
          </w:p>
        </w:tc>
        <w:tc>
          <w:tcPr>
            <w:tcW w:w="1915"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593</w:t>
            </w:r>
          </w:p>
        </w:tc>
      </w:tr>
      <w:tr w:rsidR="0023690C" w:rsidRPr="00711CFC" w:rsidTr="00A105AF">
        <w:trPr>
          <w:jc w:val="center"/>
        </w:trPr>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2016</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241</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208</w:t>
            </w:r>
          </w:p>
        </w:tc>
        <w:tc>
          <w:tcPr>
            <w:tcW w:w="1914"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184</w:t>
            </w:r>
          </w:p>
        </w:tc>
        <w:tc>
          <w:tcPr>
            <w:tcW w:w="1915" w:type="dxa"/>
            <w:vAlign w:val="center"/>
            <w:hideMark/>
          </w:tcPr>
          <w:p w:rsidR="0023690C" w:rsidRPr="009D1795" w:rsidRDefault="0023690C" w:rsidP="009D1795">
            <w:pPr>
              <w:spacing w:line="360" w:lineRule="auto"/>
              <w:jc w:val="center"/>
              <w:rPr>
                <w:rFonts w:ascii="Times New Roman" w:hAnsi="Times New Roman" w:cs="Times New Roman"/>
                <w:sz w:val="24"/>
                <w:szCs w:val="24"/>
              </w:rPr>
            </w:pPr>
            <w:r w:rsidRPr="009D1795">
              <w:rPr>
                <w:rFonts w:ascii="Times New Roman" w:hAnsi="Times New Roman" w:cs="Times New Roman"/>
                <w:sz w:val="24"/>
                <w:szCs w:val="24"/>
              </w:rPr>
              <w:t>606</w:t>
            </w:r>
          </w:p>
        </w:tc>
      </w:tr>
    </w:tbl>
    <w:p w:rsidR="0023690C" w:rsidRPr="00711CFC" w:rsidRDefault="0023690C" w:rsidP="001272E8">
      <w:pPr>
        <w:spacing w:after="0" w:line="360" w:lineRule="auto"/>
        <w:jc w:val="center"/>
        <w:rPr>
          <w:rFonts w:ascii="Times New Roman" w:hAnsi="Times New Roman" w:cs="Times New Roman"/>
          <w:sz w:val="28"/>
          <w:szCs w:val="28"/>
        </w:rPr>
      </w:pPr>
      <w:r w:rsidRPr="00711CFC">
        <w:rPr>
          <w:rFonts w:ascii="Times New Roman" w:hAnsi="Times New Roman" w:cs="Times New Roman"/>
          <w:noProof/>
          <w:sz w:val="28"/>
          <w:szCs w:val="28"/>
          <w:lang w:eastAsia="ru-RU"/>
        </w:rPr>
        <w:lastRenderedPageBreak/>
        <w:drawing>
          <wp:inline distT="0" distB="0" distL="0" distR="0">
            <wp:extent cx="5497815" cy="2519916"/>
            <wp:effectExtent l="19050" t="0" r="26685" b="0"/>
            <wp:docPr id="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690C" w:rsidRPr="00711CFC" w:rsidRDefault="0023690C"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Рисунок 5.</w:t>
      </w:r>
      <w:r w:rsidR="009D1795">
        <w:rPr>
          <w:rFonts w:ascii="Times New Roman" w:hAnsi="Times New Roman" w:cs="Times New Roman"/>
          <w:sz w:val="28"/>
          <w:szCs w:val="28"/>
        </w:rPr>
        <w:t xml:space="preserve"> Количество завоёванных медалей  2010 – 2016 г.г</w:t>
      </w:r>
      <w:r w:rsidR="009D1795" w:rsidRPr="00711CFC">
        <w:rPr>
          <w:rFonts w:ascii="Times New Roman" w:hAnsi="Times New Roman" w:cs="Times New Roman"/>
          <w:sz w:val="28"/>
          <w:szCs w:val="28"/>
        </w:rPr>
        <w:t>.</w:t>
      </w:r>
    </w:p>
    <w:p w:rsidR="0023690C" w:rsidRPr="00711CFC" w:rsidRDefault="0023690C"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 xml:space="preserve">Особое внимание уделяется подготовке спортивного резерва (детско-юношеский, молодежный и студенческий спорт). </w:t>
      </w:r>
    </w:p>
    <w:p w:rsidR="0023690C" w:rsidRPr="00711CFC" w:rsidRDefault="0023690C"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Министерство спорта Российской Федерации ставит перед регионами страны задачу подготовки спортивного резерва для сборных команд Российской Федерации. Увеличение данного показателя приобретает особое значение по причине обострившейся конкуренции на крупных международных соревнованиях, включая чемпионаты Европы, мира и Олимпийские игры (табл. 4,5, рис.- 6,7)</w:t>
      </w:r>
    </w:p>
    <w:p w:rsidR="0023690C" w:rsidRPr="00711CFC" w:rsidRDefault="0023690C" w:rsidP="009D1795">
      <w:pPr>
        <w:spacing w:after="0" w:line="360" w:lineRule="auto"/>
        <w:ind w:firstLine="709"/>
        <w:jc w:val="right"/>
        <w:rPr>
          <w:rFonts w:ascii="Times New Roman" w:hAnsi="Times New Roman" w:cs="Times New Roman"/>
          <w:sz w:val="28"/>
          <w:szCs w:val="28"/>
        </w:rPr>
      </w:pPr>
      <w:r w:rsidRPr="00711CFC">
        <w:rPr>
          <w:rFonts w:ascii="Times New Roman" w:hAnsi="Times New Roman" w:cs="Times New Roman"/>
          <w:sz w:val="28"/>
          <w:szCs w:val="28"/>
        </w:rPr>
        <w:t>Таблица 4</w:t>
      </w:r>
    </w:p>
    <w:p w:rsidR="0023690C" w:rsidRPr="00711CFC" w:rsidRDefault="0023690C" w:rsidP="009D1795">
      <w:pPr>
        <w:spacing w:after="0" w:line="360" w:lineRule="auto"/>
        <w:ind w:firstLine="709"/>
        <w:jc w:val="center"/>
        <w:rPr>
          <w:rFonts w:ascii="Times New Roman" w:hAnsi="Times New Roman" w:cs="Times New Roman"/>
          <w:sz w:val="28"/>
          <w:szCs w:val="28"/>
        </w:rPr>
      </w:pPr>
      <w:r w:rsidRPr="00711CFC">
        <w:rPr>
          <w:rFonts w:ascii="Times New Roman" w:hAnsi="Times New Roman" w:cs="Times New Roman"/>
          <w:sz w:val="28"/>
          <w:szCs w:val="28"/>
        </w:rPr>
        <w:t>Количество членов сборных команд области</w:t>
      </w:r>
    </w:p>
    <w:tbl>
      <w:tblPr>
        <w:tblStyle w:val="a4"/>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374"/>
        <w:gridCol w:w="1279"/>
        <w:gridCol w:w="1279"/>
        <w:gridCol w:w="1280"/>
        <w:gridCol w:w="1280"/>
        <w:gridCol w:w="1280"/>
        <w:gridCol w:w="1280"/>
        <w:gridCol w:w="1154"/>
      </w:tblGrid>
      <w:tr w:rsidR="0023690C" w:rsidRPr="00711CFC" w:rsidTr="00A105AF">
        <w:trPr>
          <w:jc w:val="center"/>
        </w:trPr>
        <w:tc>
          <w:tcPr>
            <w:tcW w:w="1374" w:type="dxa"/>
            <w:vAlign w:val="center"/>
            <w:hideMark/>
          </w:tcPr>
          <w:p w:rsidR="0023690C" w:rsidRPr="00711CFC" w:rsidRDefault="0023690C" w:rsidP="009D1795">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Год</w:t>
            </w:r>
          </w:p>
        </w:tc>
        <w:tc>
          <w:tcPr>
            <w:tcW w:w="1279" w:type="dxa"/>
            <w:vAlign w:val="center"/>
            <w:hideMark/>
          </w:tcPr>
          <w:p w:rsidR="0023690C" w:rsidRPr="00711CFC" w:rsidRDefault="0023690C" w:rsidP="009D1795">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2010</w:t>
            </w:r>
          </w:p>
        </w:tc>
        <w:tc>
          <w:tcPr>
            <w:tcW w:w="1279" w:type="dxa"/>
            <w:vAlign w:val="center"/>
            <w:hideMark/>
          </w:tcPr>
          <w:p w:rsidR="0023690C" w:rsidRPr="00711CFC" w:rsidRDefault="0023690C" w:rsidP="009D1795">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2011</w:t>
            </w:r>
          </w:p>
        </w:tc>
        <w:tc>
          <w:tcPr>
            <w:tcW w:w="1280" w:type="dxa"/>
            <w:vAlign w:val="center"/>
            <w:hideMark/>
          </w:tcPr>
          <w:p w:rsidR="0023690C" w:rsidRPr="00711CFC" w:rsidRDefault="0023690C" w:rsidP="009D1795">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2012</w:t>
            </w:r>
          </w:p>
        </w:tc>
        <w:tc>
          <w:tcPr>
            <w:tcW w:w="1280" w:type="dxa"/>
            <w:vAlign w:val="center"/>
            <w:hideMark/>
          </w:tcPr>
          <w:p w:rsidR="0023690C" w:rsidRPr="00711CFC" w:rsidRDefault="0023690C" w:rsidP="009D1795">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2013</w:t>
            </w:r>
          </w:p>
        </w:tc>
        <w:tc>
          <w:tcPr>
            <w:tcW w:w="1280" w:type="dxa"/>
            <w:vAlign w:val="center"/>
            <w:hideMark/>
          </w:tcPr>
          <w:p w:rsidR="0023690C" w:rsidRPr="00711CFC" w:rsidRDefault="0023690C" w:rsidP="009D1795">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2014</w:t>
            </w:r>
          </w:p>
        </w:tc>
        <w:tc>
          <w:tcPr>
            <w:tcW w:w="1280" w:type="dxa"/>
            <w:vAlign w:val="center"/>
            <w:hideMark/>
          </w:tcPr>
          <w:p w:rsidR="0023690C" w:rsidRPr="00711CFC" w:rsidRDefault="0023690C" w:rsidP="009D1795">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2015</w:t>
            </w:r>
          </w:p>
        </w:tc>
        <w:tc>
          <w:tcPr>
            <w:tcW w:w="1154" w:type="dxa"/>
            <w:vAlign w:val="center"/>
          </w:tcPr>
          <w:p w:rsidR="0023690C" w:rsidRPr="00711CFC" w:rsidRDefault="0023690C" w:rsidP="009D1795">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2016</w:t>
            </w:r>
          </w:p>
        </w:tc>
      </w:tr>
      <w:tr w:rsidR="0023690C" w:rsidRPr="00711CFC" w:rsidTr="00A105AF">
        <w:trPr>
          <w:jc w:val="center"/>
        </w:trPr>
        <w:tc>
          <w:tcPr>
            <w:tcW w:w="1374" w:type="dxa"/>
            <w:vAlign w:val="center"/>
            <w:hideMark/>
          </w:tcPr>
          <w:p w:rsidR="0023690C" w:rsidRPr="00711CFC" w:rsidRDefault="0023690C" w:rsidP="009D1795">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Человек</w:t>
            </w:r>
          </w:p>
        </w:tc>
        <w:tc>
          <w:tcPr>
            <w:tcW w:w="1279" w:type="dxa"/>
            <w:vAlign w:val="center"/>
            <w:hideMark/>
          </w:tcPr>
          <w:p w:rsidR="0023690C" w:rsidRPr="00711CFC" w:rsidRDefault="0023690C" w:rsidP="009D1795">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221</w:t>
            </w:r>
          </w:p>
        </w:tc>
        <w:tc>
          <w:tcPr>
            <w:tcW w:w="1279" w:type="dxa"/>
            <w:vAlign w:val="center"/>
            <w:hideMark/>
          </w:tcPr>
          <w:p w:rsidR="0023690C" w:rsidRPr="00711CFC" w:rsidRDefault="0023690C" w:rsidP="009D1795">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592</w:t>
            </w:r>
          </w:p>
        </w:tc>
        <w:tc>
          <w:tcPr>
            <w:tcW w:w="1280" w:type="dxa"/>
            <w:vAlign w:val="center"/>
            <w:hideMark/>
          </w:tcPr>
          <w:p w:rsidR="0023690C" w:rsidRPr="00711CFC" w:rsidRDefault="0023690C" w:rsidP="009D1795">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769</w:t>
            </w:r>
          </w:p>
        </w:tc>
        <w:tc>
          <w:tcPr>
            <w:tcW w:w="1280" w:type="dxa"/>
            <w:vAlign w:val="center"/>
            <w:hideMark/>
          </w:tcPr>
          <w:p w:rsidR="0023690C" w:rsidRPr="00711CFC" w:rsidRDefault="0023690C" w:rsidP="009D1795">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782</w:t>
            </w:r>
          </w:p>
        </w:tc>
        <w:tc>
          <w:tcPr>
            <w:tcW w:w="1280" w:type="dxa"/>
            <w:vAlign w:val="center"/>
            <w:hideMark/>
          </w:tcPr>
          <w:p w:rsidR="0023690C" w:rsidRPr="00711CFC" w:rsidRDefault="0023690C" w:rsidP="009D1795">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937</w:t>
            </w:r>
          </w:p>
        </w:tc>
        <w:tc>
          <w:tcPr>
            <w:tcW w:w="1280" w:type="dxa"/>
            <w:vAlign w:val="center"/>
            <w:hideMark/>
          </w:tcPr>
          <w:p w:rsidR="0023690C" w:rsidRPr="00711CFC" w:rsidRDefault="0023690C" w:rsidP="009D1795">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1447</w:t>
            </w:r>
          </w:p>
        </w:tc>
        <w:tc>
          <w:tcPr>
            <w:tcW w:w="1154" w:type="dxa"/>
            <w:vAlign w:val="center"/>
          </w:tcPr>
          <w:p w:rsidR="0023690C" w:rsidRPr="00711CFC" w:rsidRDefault="0023690C" w:rsidP="009D1795">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1476</w:t>
            </w:r>
          </w:p>
        </w:tc>
      </w:tr>
    </w:tbl>
    <w:p w:rsidR="0023690C" w:rsidRPr="00711CFC" w:rsidRDefault="0023690C" w:rsidP="009D1795">
      <w:pPr>
        <w:spacing w:after="0" w:line="360" w:lineRule="auto"/>
        <w:ind w:firstLine="709"/>
        <w:jc w:val="center"/>
        <w:rPr>
          <w:rFonts w:ascii="Times New Roman" w:hAnsi="Times New Roman" w:cs="Times New Roman"/>
          <w:b/>
          <w:sz w:val="28"/>
          <w:szCs w:val="28"/>
        </w:rPr>
      </w:pPr>
    </w:p>
    <w:p w:rsidR="0023690C" w:rsidRPr="00711CFC" w:rsidRDefault="0023690C" w:rsidP="001272E8">
      <w:pPr>
        <w:spacing w:after="0" w:line="360" w:lineRule="auto"/>
        <w:jc w:val="center"/>
        <w:rPr>
          <w:rFonts w:ascii="Times New Roman" w:hAnsi="Times New Roman" w:cs="Times New Roman"/>
          <w:b/>
          <w:sz w:val="28"/>
          <w:szCs w:val="28"/>
        </w:rPr>
      </w:pPr>
      <w:r w:rsidRPr="00711CFC">
        <w:rPr>
          <w:rFonts w:ascii="Times New Roman" w:hAnsi="Times New Roman" w:cs="Times New Roman"/>
          <w:b/>
          <w:noProof/>
          <w:sz w:val="28"/>
          <w:szCs w:val="28"/>
          <w:lang w:eastAsia="ru-RU"/>
        </w:rPr>
        <w:drawing>
          <wp:inline distT="0" distB="0" distL="0" distR="0">
            <wp:extent cx="5333882" cy="2551814"/>
            <wp:effectExtent l="19050" t="0" r="19168" b="886"/>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3690C" w:rsidRPr="00711CFC" w:rsidRDefault="0023690C" w:rsidP="009D1795">
      <w:pPr>
        <w:spacing w:after="0" w:line="360" w:lineRule="auto"/>
        <w:ind w:firstLine="709"/>
        <w:rPr>
          <w:rFonts w:ascii="Times New Roman" w:hAnsi="Times New Roman" w:cs="Times New Roman"/>
          <w:sz w:val="28"/>
          <w:szCs w:val="28"/>
        </w:rPr>
      </w:pPr>
      <w:r w:rsidRPr="00711CFC">
        <w:rPr>
          <w:rFonts w:ascii="Times New Roman" w:hAnsi="Times New Roman" w:cs="Times New Roman"/>
          <w:sz w:val="28"/>
          <w:szCs w:val="28"/>
        </w:rPr>
        <w:t xml:space="preserve">     Рисунок 6. Количеств</w:t>
      </w:r>
      <w:r w:rsidR="009D1795">
        <w:rPr>
          <w:rFonts w:ascii="Times New Roman" w:hAnsi="Times New Roman" w:cs="Times New Roman"/>
          <w:sz w:val="28"/>
          <w:szCs w:val="28"/>
        </w:rPr>
        <w:t>о членов сборных команд области  2010 – 2016 г.г</w:t>
      </w:r>
      <w:r w:rsidR="009D1795" w:rsidRPr="00711CFC">
        <w:rPr>
          <w:rFonts w:ascii="Times New Roman" w:hAnsi="Times New Roman" w:cs="Times New Roman"/>
          <w:sz w:val="28"/>
          <w:szCs w:val="28"/>
        </w:rPr>
        <w:t>.</w:t>
      </w:r>
    </w:p>
    <w:p w:rsidR="001272E8" w:rsidRDefault="001272E8" w:rsidP="009D1795">
      <w:pPr>
        <w:spacing w:after="0" w:line="360" w:lineRule="auto"/>
        <w:ind w:firstLine="709"/>
        <w:jc w:val="right"/>
        <w:rPr>
          <w:rFonts w:ascii="Times New Roman" w:hAnsi="Times New Roman" w:cs="Times New Roman"/>
          <w:sz w:val="28"/>
          <w:szCs w:val="28"/>
        </w:rPr>
      </w:pPr>
    </w:p>
    <w:p w:rsidR="0023690C" w:rsidRPr="00711CFC" w:rsidRDefault="0023690C" w:rsidP="009D1795">
      <w:pPr>
        <w:spacing w:after="0" w:line="360" w:lineRule="auto"/>
        <w:ind w:firstLine="709"/>
        <w:jc w:val="right"/>
        <w:rPr>
          <w:rFonts w:ascii="Times New Roman" w:hAnsi="Times New Roman" w:cs="Times New Roman"/>
          <w:sz w:val="28"/>
          <w:szCs w:val="28"/>
        </w:rPr>
      </w:pPr>
      <w:r w:rsidRPr="00711CFC">
        <w:rPr>
          <w:rFonts w:ascii="Times New Roman" w:hAnsi="Times New Roman" w:cs="Times New Roman"/>
          <w:sz w:val="28"/>
          <w:szCs w:val="28"/>
        </w:rPr>
        <w:t>Таблица 5</w:t>
      </w:r>
    </w:p>
    <w:p w:rsidR="0023690C" w:rsidRPr="00711CFC" w:rsidRDefault="0023690C" w:rsidP="001272E8">
      <w:pPr>
        <w:spacing w:after="0" w:line="360" w:lineRule="auto"/>
        <w:jc w:val="center"/>
        <w:rPr>
          <w:rFonts w:ascii="Times New Roman" w:hAnsi="Times New Roman" w:cs="Times New Roman"/>
          <w:sz w:val="28"/>
          <w:szCs w:val="28"/>
        </w:rPr>
      </w:pPr>
      <w:r w:rsidRPr="00711CFC">
        <w:rPr>
          <w:rFonts w:ascii="Times New Roman" w:hAnsi="Times New Roman" w:cs="Times New Roman"/>
          <w:sz w:val="28"/>
          <w:szCs w:val="28"/>
        </w:rPr>
        <w:t>Количество вологодских спортсменов -  кандидатов   сборных команд Российской Федерации.</w:t>
      </w:r>
    </w:p>
    <w:tbl>
      <w:tblPr>
        <w:tblStyle w:val="a4"/>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040"/>
        <w:gridCol w:w="2040"/>
        <w:gridCol w:w="2042"/>
        <w:gridCol w:w="2042"/>
        <w:gridCol w:w="2042"/>
      </w:tblGrid>
      <w:tr w:rsidR="0023690C" w:rsidRPr="00711CFC" w:rsidTr="00A105AF">
        <w:trPr>
          <w:jc w:val="center"/>
        </w:trPr>
        <w:tc>
          <w:tcPr>
            <w:tcW w:w="2040" w:type="dxa"/>
            <w:hideMark/>
          </w:tcPr>
          <w:p w:rsidR="0023690C" w:rsidRPr="00711CFC" w:rsidRDefault="0023690C" w:rsidP="001272E8">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Год</w:t>
            </w:r>
          </w:p>
        </w:tc>
        <w:tc>
          <w:tcPr>
            <w:tcW w:w="2040" w:type="dxa"/>
            <w:hideMark/>
          </w:tcPr>
          <w:p w:rsidR="0023690C" w:rsidRPr="00711CFC" w:rsidRDefault="0023690C" w:rsidP="001272E8">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2013</w:t>
            </w:r>
          </w:p>
        </w:tc>
        <w:tc>
          <w:tcPr>
            <w:tcW w:w="2042" w:type="dxa"/>
            <w:hideMark/>
          </w:tcPr>
          <w:p w:rsidR="0023690C" w:rsidRPr="00711CFC" w:rsidRDefault="0023690C" w:rsidP="001272E8">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2014</w:t>
            </w:r>
          </w:p>
        </w:tc>
        <w:tc>
          <w:tcPr>
            <w:tcW w:w="2042" w:type="dxa"/>
            <w:hideMark/>
          </w:tcPr>
          <w:p w:rsidR="0023690C" w:rsidRPr="00711CFC" w:rsidRDefault="0023690C" w:rsidP="001272E8">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2015</w:t>
            </w:r>
          </w:p>
        </w:tc>
        <w:tc>
          <w:tcPr>
            <w:tcW w:w="2042" w:type="dxa"/>
          </w:tcPr>
          <w:p w:rsidR="0023690C" w:rsidRPr="00711CFC" w:rsidRDefault="0023690C" w:rsidP="001272E8">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2016</w:t>
            </w:r>
          </w:p>
        </w:tc>
      </w:tr>
      <w:tr w:rsidR="0023690C" w:rsidRPr="00711CFC" w:rsidTr="00A105AF">
        <w:trPr>
          <w:jc w:val="center"/>
        </w:trPr>
        <w:tc>
          <w:tcPr>
            <w:tcW w:w="2040" w:type="dxa"/>
            <w:hideMark/>
          </w:tcPr>
          <w:p w:rsidR="0023690C" w:rsidRPr="00711CFC" w:rsidRDefault="0023690C" w:rsidP="001272E8">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Человек</w:t>
            </w:r>
          </w:p>
        </w:tc>
        <w:tc>
          <w:tcPr>
            <w:tcW w:w="2040" w:type="dxa"/>
            <w:hideMark/>
          </w:tcPr>
          <w:p w:rsidR="0023690C" w:rsidRPr="00711CFC" w:rsidRDefault="0023690C" w:rsidP="001272E8">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79</w:t>
            </w:r>
          </w:p>
        </w:tc>
        <w:tc>
          <w:tcPr>
            <w:tcW w:w="2042" w:type="dxa"/>
            <w:hideMark/>
          </w:tcPr>
          <w:p w:rsidR="0023690C" w:rsidRPr="00711CFC" w:rsidRDefault="0023690C" w:rsidP="001272E8">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82</w:t>
            </w:r>
          </w:p>
        </w:tc>
        <w:tc>
          <w:tcPr>
            <w:tcW w:w="2042" w:type="dxa"/>
            <w:hideMark/>
          </w:tcPr>
          <w:p w:rsidR="0023690C" w:rsidRPr="00711CFC" w:rsidRDefault="0023690C" w:rsidP="001272E8">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96</w:t>
            </w:r>
          </w:p>
        </w:tc>
        <w:tc>
          <w:tcPr>
            <w:tcW w:w="2042" w:type="dxa"/>
          </w:tcPr>
          <w:p w:rsidR="0023690C" w:rsidRPr="00711CFC" w:rsidRDefault="0023690C" w:rsidP="001272E8">
            <w:pPr>
              <w:spacing w:line="360" w:lineRule="auto"/>
              <w:jc w:val="center"/>
              <w:rPr>
                <w:rFonts w:ascii="Times New Roman" w:hAnsi="Times New Roman" w:cs="Times New Roman"/>
                <w:sz w:val="28"/>
                <w:szCs w:val="28"/>
              </w:rPr>
            </w:pPr>
            <w:r w:rsidRPr="00711CFC">
              <w:rPr>
                <w:rFonts w:ascii="Times New Roman" w:hAnsi="Times New Roman" w:cs="Times New Roman"/>
                <w:sz w:val="28"/>
                <w:szCs w:val="28"/>
              </w:rPr>
              <w:t>101</w:t>
            </w:r>
          </w:p>
        </w:tc>
      </w:tr>
    </w:tbl>
    <w:p w:rsidR="0023690C" w:rsidRDefault="0023690C" w:rsidP="009D1795">
      <w:pPr>
        <w:spacing w:after="0" w:line="360" w:lineRule="auto"/>
        <w:ind w:firstLine="709"/>
        <w:jc w:val="both"/>
        <w:rPr>
          <w:rFonts w:ascii="Times New Roman" w:hAnsi="Times New Roman" w:cs="Times New Roman"/>
          <w:b/>
          <w:sz w:val="28"/>
          <w:szCs w:val="28"/>
        </w:rPr>
      </w:pPr>
    </w:p>
    <w:p w:rsidR="006C389F" w:rsidRPr="00711CFC" w:rsidRDefault="006C389F" w:rsidP="009D1795">
      <w:pPr>
        <w:spacing w:after="0" w:line="360" w:lineRule="auto"/>
        <w:ind w:firstLine="709"/>
        <w:jc w:val="both"/>
        <w:rPr>
          <w:rFonts w:ascii="Times New Roman" w:hAnsi="Times New Roman" w:cs="Times New Roman"/>
          <w:b/>
          <w:sz w:val="28"/>
          <w:szCs w:val="28"/>
        </w:rPr>
      </w:pPr>
    </w:p>
    <w:p w:rsidR="0023690C" w:rsidRPr="00711CFC" w:rsidRDefault="0023690C" w:rsidP="001272E8">
      <w:pPr>
        <w:spacing w:after="0" w:line="360" w:lineRule="auto"/>
        <w:jc w:val="center"/>
        <w:rPr>
          <w:rFonts w:ascii="Times New Roman" w:hAnsi="Times New Roman" w:cs="Times New Roman"/>
          <w:b/>
          <w:sz w:val="28"/>
          <w:szCs w:val="28"/>
        </w:rPr>
      </w:pPr>
      <w:r w:rsidRPr="00711CFC">
        <w:rPr>
          <w:rFonts w:ascii="Times New Roman" w:hAnsi="Times New Roman" w:cs="Times New Roman"/>
          <w:b/>
          <w:noProof/>
          <w:sz w:val="28"/>
          <w:szCs w:val="28"/>
          <w:lang w:eastAsia="ru-RU"/>
        </w:rPr>
        <w:drawing>
          <wp:inline distT="0" distB="0" distL="0" distR="0">
            <wp:extent cx="5267325" cy="2124075"/>
            <wp:effectExtent l="19050" t="0" r="9525" b="0"/>
            <wp:docPr id="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389F" w:rsidRDefault="006C389F" w:rsidP="009D1795">
      <w:pPr>
        <w:spacing w:after="0" w:line="360" w:lineRule="auto"/>
        <w:ind w:firstLine="709"/>
        <w:rPr>
          <w:rFonts w:ascii="Times New Roman" w:hAnsi="Times New Roman" w:cs="Times New Roman"/>
          <w:sz w:val="28"/>
          <w:szCs w:val="28"/>
        </w:rPr>
      </w:pPr>
    </w:p>
    <w:p w:rsidR="0023690C" w:rsidRPr="00711CFC" w:rsidRDefault="0023690C" w:rsidP="009D1795">
      <w:pPr>
        <w:spacing w:after="0" w:line="360" w:lineRule="auto"/>
        <w:ind w:firstLine="709"/>
        <w:rPr>
          <w:rFonts w:ascii="Times New Roman" w:hAnsi="Times New Roman" w:cs="Times New Roman"/>
          <w:sz w:val="28"/>
          <w:szCs w:val="28"/>
        </w:rPr>
      </w:pPr>
      <w:r w:rsidRPr="00711CFC">
        <w:rPr>
          <w:rFonts w:ascii="Times New Roman" w:hAnsi="Times New Roman" w:cs="Times New Roman"/>
          <w:sz w:val="28"/>
          <w:szCs w:val="28"/>
        </w:rPr>
        <w:t>Рисунок 7. Количество вологжан-кандидатов сборных команд РФ.</w:t>
      </w:r>
    </w:p>
    <w:p w:rsidR="0023690C" w:rsidRPr="00711CFC" w:rsidRDefault="0023690C" w:rsidP="009D1795">
      <w:pPr>
        <w:spacing w:after="0" w:line="360" w:lineRule="auto"/>
        <w:ind w:firstLine="709"/>
        <w:rPr>
          <w:rFonts w:ascii="Times New Roman" w:hAnsi="Times New Roman" w:cs="Times New Roman"/>
          <w:sz w:val="28"/>
          <w:szCs w:val="28"/>
        </w:rPr>
      </w:pPr>
    </w:p>
    <w:p w:rsidR="0023690C" w:rsidRPr="00711CFC" w:rsidRDefault="0023690C"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В 2016 году учреждением организовано и проведено 169 тренировочных мероприятий, в которых приняло участие 779 спортсменов. Подробная информация дана в таблице 6.</w:t>
      </w:r>
    </w:p>
    <w:p w:rsidR="006C389F" w:rsidRDefault="006C389F" w:rsidP="009D1795">
      <w:pPr>
        <w:spacing w:after="0" w:line="360" w:lineRule="auto"/>
        <w:ind w:firstLine="709"/>
        <w:jc w:val="right"/>
        <w:rPr>
          <w:rFonts w:ascii="Times New Roman" w:hAnsi="Times New Roman" w:cs="Times New Roman"/>
          <w:sz w:val="28"/>
          <w:szCs w:val="28"/>
        </w:rPr>
      </w:pPr>
    </w:p>
    <w:p w:rsidR="0023690C" w:rsidRPr="00711CFC" w:rsidRDefault="0023690C" w:rsidP="009D1795">
      <w:pPr>
        <w:spacing w:after="0" w:line="360" w:lineRule="auto"/>
        <w:ind w:firstLine="709"/>
        <w:jc w:val="right"/>
        <w:rPr>
          <w:rFonts w:ascii="Times New Roman" w:hAnsi="Times New Roman" w:cs="Times New Roman"/>
          <w:sz w:val="28"/>
          <w:szCs w:val="28"/>
        </w:rPr>
      </w:pPr>
      <w:r w:rsidRPr="00711CFC">
        <w:rPr>
          <w:rFonts w:ascii="Times New Roman" w:hAnsi="Times New Roman" w:cs="Times New Roman"/>
          <w:sz w:val="28"/>
          <w:szCs w:val="28"/>
        </w:rPr>
        <w:t>Тренировочные мероприятия. Таблица 6.</w:t>
      </w:r>
    </w:p>
    <w:tbl>
      <w:tblPr>
        <w:tblW w:w="10206"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4A0"/>
      </w:tblPr>
      <w:tblGrid>
        <w:gridCol w:w="5813"/>
        <w:gridCol w:w="1701"/>
        <w:gridCol w:w="2692"/>
      </w:tblGrid>
      <w:tr w:rsidR="0023690C" w:rsidRPr="001272E8" w:rsidTr="00A105AF">
        <w:trPr>
          <w:tblCellSpacing w:w="0" w:type="dxa"/>
          <w:jc w:val="center"/>
        </w:trPr>
        <w:tc>
          <w:tcPr>
            <w:tcW w:w="5813" w:type="dxa"/>
            <w:vMerge w:val="restart"/>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Вид спорта</w:t>
            </w:r>
          </w:p>
        </w:tc>
        <w:tc>
          <w:tcPr>
            <w:tcW w:w="4393" w:type="dxa"/>
            <w:gridSpan w:val="2"/>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Тренировочные мероприятия</w:t>
            </w:r>
          </w:p>
        </w:tc>
      </w:tr>
      <w:tr w:rsidR="0023690C" w:rsidRPr="001272E8" w:rsidTr="00A105AF">
        <w:trPr>
          <w:tblCellSpacing w:w="0" w:type="dxa"/>
          <w:jc w:val="center"/>
        </w:trPr>
        <w:tc>
          <w:tcPr>
            <w:tcW w:w="5813" w:type="dxa"/>
            <w:vMerge/>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 xml:space="preserve">Количество </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Количество участников</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Альпинизм</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Бокс</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r>
      <w:tr w:rsidR="0023690C" w:rsidRPr="001272E8" w:rsidTr="00A105AF">
        <w:trPr>
          <w:trHeight w:val="480"/>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Велоспорт-шоссе, Велоспорт-маунтинбайк</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Кикбоксинг</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Лёгкая атлетика-спорт ПОДА</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r>
      <w:tr w:rsidR="0023690C" w:rsidRPr="001272E8" w:rsidTr="00A105AF">
        <w:trPr>
          <w:trHeight w:val="480"/>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lastRenderedPageBreak/>
              <w:t>Лёгкая атлетика-спецолимпиада</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Плавание лиц с ПОДА</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Тяжелая атлетика</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Ушу</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 xml:space="preserve">Фехтование </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 xml:space="preserve">Шахматы </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17</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 xml:space="preserve">Волейбол </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24</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Гиревой спорт</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Лёгкая атлетика-спорт ЛИН</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Футбол-спорт ЛИН</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Хоккей</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40</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Баскетбол</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96</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Баскетбол-спорт ЛИН</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33</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Спортивное ориентирование</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16</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Фигурное катание</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Мини-футбол спорт ЛИН</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27</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Полиатлон</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11</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Дзюдо</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19</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Футбол и мини-футбол</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108</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Фехтование лиц с ПОДА</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18</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Пулевая стрельба</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25</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Голбол-спорт слепых</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21</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Биатлон</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11</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54</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Лёгкая атлетика</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11</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23</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Конькобежный спорт</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31</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66</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Лыжные гонки</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42</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106</w:t>
            </w:r>
          </w:p>
        </w:tc>
      </w:tr>
      <w:tr w:rsidR="0023690C" w:rsidRPr="001272E8" w:rsidTr="00A105AF">
        <w:trPr>
          <w:trHeight w:val="375"/>
          <w:tblCellSpacing w:w="0" w:type="dxa"/>
          <w:jc w:val="center"/>
        </w:trPr>
        <w:tc>
          <w:tcPr>
            <w:tcW w:w="5813" w:type="dxa"/>
            <w:vAlign w:val="center"/>
            <w:hideMark/>
          </w:tcPr>
          <w:p w:rsidR="0023690C" w:rsidRPr="001272E8" w:rsidRDefault="0023690C" w:rsidP="001272E8">
            <w:pPr>
              <w:spacing w:after="0" w:line="360" w:lineRule="auto"/>
              <w:jc w:val="right"/>
              <w:rPr>
                <w:rFonts w:ascii="Times New Roman" w:hAnsi="Times New Roman" w:cs="Times New Roman"/>
                <w:color w:val="000000"/>
                <w:sz w:val="24"/>
                <w:szCs w:val="24"/>
                <w:lang w:eastAsia="ru-RU"/>
              </w:rPr>
            </w:pPr>
            <w:r w:rsidRPr="001272E8">
              <w:rPr>
                <w:rFonts w:ascii="Times New Roman" w:hAnsi="Times New Roman" w:cs="Times New Roman"/>
                <w:bCs/>
                <w:color w:val="000000"/>
                <w:sz w:val="24"/>
                <w:szCs w:val="24"/>
                <w:lang w:eastAsia="ru-RU"/>
              </w:rPr>
              <w:t>итого</w:t>
            </w:r>
          </w:p>
        </w:tc>
        <w:tc>
          <w:tcPr>
            <w:tcW w:w="1701"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169</w:t>
            </w:r>
          </w:p>
        </w:tc>
        <w:tc>
          <w:tcPr>
            <w:tcW w:w="2692"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779</w:t>
            </w:r>
          </w:p>
        </w:tc>
      </w:tr>
    </w:tbl>
    <w:p w:rsidR="0023690C" w:rsidRPr="00711CFC" w:rsidRDefault="0023690C" w:rsidP="009D1795">
      <w:pPr>
        <w:spacing w:after="0" w:line="360" w:lineRule="auto"/>
        <w:ind w:firstLine="709"/>
        <w:rPr>
          <w:rFonts w:ascii="Times New Roman" w:hAnsi="Times New Roman" w:cs="Times New Roman"/>
          <w:sz w:val="28"/>
          <w:szCs w:val="28"/>
        </w:rPr>
      </w:pPr>
    </w:p>
    <w:p w:rsidR="006C389F" w:rsidRDefault="006C389F">
      <w:pPr>
        <w:rPr>
          <w:rFonts w:ascii="Times New Roman" w:hAnsi="Times New Roman" w:cs="Times New Roman"/>
          <w:sz w:val="28"/>
          <w:szCs w:val="28"/>
        </w:rPr>
      </w:pPr>
      <w:r>
        <w:rPr>
          <w:rFonts w:ascii="Times New Roman" w:hAnsi="Times New Roman" w:cs="Times New Roman"/>
          <w:sz w:val="28"/>
          <w:szCs w:val="28"/>
        </w:rPr>
        <w:br w:type="page"/>
      </w:r>
    </w:p>
    <w:p w:rsidR="0023690C" w:rsidRPr="00711CFC" w:rsidRDefault="0023690C" w:rsidP="00177A6D">
      <w:pPr>
        <w:spacing w:after="0" w:line="360" w:lineRule="auto"/>
        <w:jc w:val="center"/>
        <w:rPr>
          <w:rFonts w:ascii="Times New Roman" w:hAnsi="Times New Roman" w:cs="Times New Roman"/>
          <w:sz w:val="28"/>
          <w:szCs w:val="28"/>
        </w:rPr>
      </w:pPr>
      <w:r w:rsidRPr="00711CFC">
        <w:rPr>
          <w:rFonts w:ascii="Times New Roman" w:hAnsi="Times New Roman" w:cs="Times New Roman"/>
          <w:sz w:val="28"/>
          <w:szCs w:val="28"/>
        </w:rPr>
        <w:lastRenderedPageBreak/>
        <w:t>В таблице 7 представлена информация за 2016 год по видам спорта.</w:t>
      </w:r>
    </w:p>
    <w:p w:rsidR="0023690C" w:rsidRPr="00711CFC" w:rsidRDefault="0023690C" w:rsidP="009D1795">
      <w:pPr>
        <w:spacing w:after="0" w:line="360" w:lineRule="auto"/>
        <w:ind w:firstLine="709"/>
        <w:jc w:val="right"/>
        <w:rPr>
          <w:rFonts w:ascii="Times New Roman" w:hAnsi="Times New Roman" w:cs="Times New Roman"/>
          <w:sz w:val="28"/>
          <w:szCs w:val="28"/>
        </w:rPr>
      </w:pPr>
      <w:r w:rsidRPr="00711CFC">
        <w:rPr>
          <w:rFonts w:ascii="Times New Roman" w:hAnsi="Times New Roman" w:cs="Times New Roman"/>
          <w:sz w:val="28"/>
          <w:szCs w:val="28"/>
        </w:rPr>
        <w:t>Таблица 7</w:t>
      </w:r>
    </w:p>
    <w:tbl>
      <w:tblPr>
        <w:tblW w:w="10206"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15" w:type="dxa"/>
          <w:left w:w="15" w:type="dxa"/>
          <w:bottom w:w="15" w:type="dxa"/>
          <w:right w:w="15" w:type="dxa"/>
        </w:tblCellMar>
        <w:tblLook w:val="04A0"/>
      </w:tblPr>
      <w:tblGrid>
        <w:gridCol w:w="2680"/>
        <w:gridCol w:w="865"/>
        <w:gridCol w:w="865"/>
        <w:gridCol w:w="866"/>
        <w:gridCol w:w="865"/>
        <w:gridCol w:w="865"/>
        <w:gridCol w:w="866"/>
        <w:gridCol w:w="450"/>
        <w:gridCol w:w="450"/>
        <w:gridCol w:w="450"/>
        <w:gridCol w:w="547"/>
        <w:gridCol w:w="437"/>
      </w:tblGrid>
      <w:tr w:rsidR="00A105AF" w:rsidRPr="001272E8" w:rsidTr="00A105AF">
        <w:trPr>
          <w:trHeight w:val="2267"/>
          <w:tblCellSpacing w:w="0" w:type="dxa"/>
          <w:jc w:val="center"/>
        </w:trPr>
        <w:tc>
          <w:tcPr>
            <w:tcW w:w="2680" w:type="dxa"/>
            <w:vMerge w:val="restart"/>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Вид спорта</w:t>
            </w:r>
          </w:p>
        </w:tc>
        <w:tc>
          <w:tcPr>
            <w:tcW w:w="1730" w:type="dxa"/>
            <w:gridSpan w:val="2"/>
            <w:vAlign w:val="center"/>
            <w:hideMark/>
          </w:tcPr>
          <w:p w:rsidR="0023690C" w:rsidRPr="00A105AF" w:rsidRDefault="0023690C" w:rsidP="00A105AF">
            <w:pPr>
              <w:spacing w:after="0" w:line="240" w:lineRule="auto"/>
              <w:jc w:val="center"/>
              <w:rPr>
                <w:rFonts w:ascii="Times New Roman" w:hAnsi="Times New Roman" w:cs="Times New Roman"/>
                <w:color w:val="000000"/>
                <w:sz w:val="20"/>
                <w:szCs w:val="20"/>
                <w:lang w:eastAsia="ru-RU"/>
              </w:rPr>
            </w:pPr>
            <w:r w:rsidRPr="00A105AF">
              <w:rPr>
                <w:rFonts w:ascii="Times New Roman" w:hAnsi="Times New Roman" w:cs="Times New Roman"/>
                <w:color w:val="000000"/>
                <w:sz w:val="20"/>
                <w:szCs w:val="20"/>
                <w:lang w:eastAsia="ru-RU"/>
              </w:rPr>
              <w:t>Областные соревнования</w:t>
            </w:r>
          </w:p>
        </w:tc>
        <w:tc>
          <w:tcPr>
            <w:tcW w:w="1731" w:type="dxa"/>
            <w:gridSpan w:val="2"/>
            <w:vAlign w:val="center"/>
            <w:hideMark/>
          </w:tcPr>
          <w:p w:rsidR="0023690C" w:rsidRPr="00A105AF" w:rsidRDefault="0023690C" w:rsidP="00A105AF">
            <w:pPr>
              <w:spacing w:after="0" w:line="240" w:lineRule="auto"/>
              <w:jc w:val="center"/>
              <w:rPr>
                <w:rFonts w:ascii="Times New Roman" w:hAnsi="Times New Roman" w:cs="Times New Roman"/>
                <w:color w:val="000000"/>
                <w:sz w:val="20"/>
                <w:szCs w:val="20"/>
                <w:lang w:eastAsia="ru-RU"/>
              </w:rPr>
            </w:pPr>
            <w:r w:rsidRPr="00A105AF">
              <w:rPr>
                <w:rFonts w:ascii="Times New Roman" w:hAnsi="Times New Roman" w:cs="Times New Roman"/>
                <w:color w:val="000000"/>
                <w:sz w:val="20"/>
                <w:szCs w:val="20"/>
                <w:lang w:eastAsia="ru-RU"/>
              </w:rPr>
              <w:t>Всероссийские и международные соревнования (выезды)</w:t>
            </w:r>
          </w:p>
        </w:tc>
        <w:tc>
          <w:tcPr>
            <w:tcW w:w="1731" w:type="dxa"/>
            <w:gridSpan w:val="2"/>
            <w:vAlign w:val="center"/>
            <w:hideMark/>
          </w:tcPr>
          <w:p w:rsidR="0023690C" w:rsidRPr="00A105AF" w:rsidRDefault="0023690C" w:rsidP="00A105AF">
            <w:pPr>
              <w:spacing w:after="0" w:line="240" w:lineRule="auto"/>
              <w:jc w:val="center"/>
              <w:rPr>
                <w:rFonts w:ascii="Times New Roman" w:hAnsi="Times New Roman" w:cs="Times New Roman"/>
                <w:color w:val="000000"/>
                <w:sz w:val="20"/>
                <w:szCs w:val="20"/>
                <w:lang w:eastAsia="ru-RU"/>
              </w:rPr>
            </w:pPr>
            <w:r w:rsidRPr="00A105AF">
              <w:rPr>
                <w:rFonts w:ascii="Times New Roman" w:hAnsi="Times New Roman" w:cs="Times New Roman"/>
                <w:color w:val="000000"/>
                <w:sz w:val="20"/>
                <w:szCs w:val="20"/>
                <w:lang w:eastAsia="ru-RU"/>
              </w:rPr>
              <w:t>Всероссийские и международные соревнования (на территории области СЗФО, Межрегиональные, Всероссийские и Международные)</w:t>
            </w:r>
          </w:p>
        </w:tc>
        <w:tc>
          <w:tcPr>
            <w:tcW w:w="1350" w:type="dxa"/>
            <w:gridSpan w:val="3"/>
            <w:vAlign w:val="center"/>
            <w:hideMark/>
          </w:tcPr>
          <w:p w:rsidR="0023690C" w:rsidRPr="00A105AF" w:rsidRDefault="0023690C" w:rsidP="00A105AF">
            <w:pPr>
              <w:spacing w:after="0" w:line="240" w:lineRule="auto"/>
              <w:jc w:val="center"/>
              <w:rPr>
                <w:rFonts w:ascii="Times New Roman" w:hAnsi="Times New Roman" w:cs="Times New Roman"/>
                <w:color w:val="000000"/>
                <w:sz w:val="20"/>
                <w:szCs w:val="20"/>
                <w:lang w:eastAsia="ru-RU"/>
              </w:rPr>
            </w:pPr>
            <w:r w:rsidRPr="00A105AF">
              <w:rPr>
                <w:rFonts w:ascii="Times New Roman" w:hAnsi="Times New Roman" w:cs="Times New Roman"/>
                <w:color w:val="000000"/>
                <w:sz w:val="20"/>
                <w:szCs w:val="20"/>
                <w:lang w:eastAsia="ru-RU"/>
              </w:rPr>
              <w:t>Количество завоеванных медалей (выезды уровень СЗФО и выше)</w:t>
            </w:r>
          </w:p>
        </w:tc>
        <w:tc>
          <w:tcPr>
            <w:tcW w:w="547" w:type="dxa"/>
            <w:vMerge w:val="restart"/>
            <w:textDirection w:val="btLr"/>
            <w:vAlign w:val="center"/>
            <w:hideMark/>
          </w:tcPr>
          <w:p w:rsidR="0023690C" w:rsidRPr="00A105AF" w:rsidRDefault="0023690C" w:rsidP="00A105AF">
            <w:pPr>
              <w:spacing w:after="0" w:line="240" w:lineRule="auto"/>
              <w:ind w:left="113" w:right="113"/>
              <w:jc w:val="center"/>
              <w:rPr>
                <w:rFonts w:ascii="Times New Roman" w:hAnsi="Times New Roman" w:cs="Times New Roman"/>
                <w:color w:val="000000"/>
                <w:sz w:val="20"/>
                <w:szCs w:val="20"/>
                <w:lang w:eastAsia="ru-RU"/>
              </w:rPr>
            </w:pPr>
            <w:r w:rsidRPr="00A105AF">
              <w:rPr>
                <w:rFonts w:ascii="Times New Roman" w:hAnsi="Times New Roman" w:cs="Times New Roman"/>
                <w:color w:val="000000"/>
                <w:sz w:val="20"/>
                <w:szCs w:val="20"/>
                <w:lang w:eastAsia="ru-RU"/>
              </w:rPr>
              <w:t>Кол</w:t>
            </w:r>
            <w:r w:rsidR="001272E8" w:rsidRPr="00A105AF">
              <w:rPr>
                <w:rFonts w:ascii="Times New Roman" w:hAnsi="Times New Roman" w:cs="Times New Roman"/>
                <w:color w:val="000000"/>
                <w:sz w:val="20"/>
                <w:szCs w:val="20"/>
                <w:lang w:eastAsia="ru-RU"/>
              </w:rPr>
              <w:t>-во ч</w:t>
            </w:r>
            <w:r w:rsidRPr="00A105AF">
              <w:rPr>
                <w:rFonts w:ascii="Times New Roman" w:hAnsi="Times New Roman" w:cs="Times New Roman"/>
                <w:color w:val="000000"/>
                <w:sz w:val="20"/>
                <w:szCs w:val="20"/>
                <w:lang w:eastAsia="ru-RU"/>
              </w:rPr>
              <w:t>ленов сборных команд области</w:t>
            </w:r>
          </w:p>
        </w:tc>
        <w:tc>
          <w:tcPr>
            <w:tcW w:w="437" w:type="dxa"/>
            <w:vMerge w:val="restart"/>
            <w:textDirection w:val="btLr"/>
            <w:vAlign w:val="center"/>
            <w:hideMark/>
          </w:tcPr>
          <w:p w:rsidR="0023690C" w:rsidRPr="00A105AF" w:rsidRDefault="0023690C" w:rsidP="00A105AF">
            <w:pPr>
              <w:spacing w:after="0" w:line="240" w:lineRule="auto"/>
              <w:ind w:left="113" w:right="113"/>
              <w:jc w:val="center"/>
              <w:rPr>
                <w:rFonts w:ascii="Times New Roman" w:hAnsi="Times New Roman" w:cs="Times New Roman"/>
                <w:color w:val="000000"/>
                <w:sz w:val="20"/>
                <w:szCs w:val="20"/>
                <w:lang w:eastAsia="ru-RU"/>
              </w:rPr>
            </w:pPr>
            <w:r w:rsidRPr="00A105AF">
              <w:rPr>
                <w:rFonts w:ascii="Times New Roman" w:hAnsi="Times New Roman" w:cs="Times New Roman"/>
                <w:color w:val="000000"/>
                <w:sz w:val="20"/>
                <w:szCs w:val="20"/>
                <w:lang w:eastAsia="ru-RU"/>
              </w:rPr>
              <w:t>Кол</w:t>
            </w:r>
            <w:r w:rsidR="001272E8" w:rsidRPr="00A105AF">
              <w:rPr>
                <w:rFonts w:ascii="Times New Roman" w:hAnsi="Times New Roman" w:cs="Times New Roman"/>
                <w:color w:val="000000"/>
                <w:sz w:val="20"/>
                <w:szCs w:val="20"/>
                <w:lang w:eastAsia="ru-RU"/>
              </w:rPr>
              <w:t>-во</w:t>
            </w:r>
            <w:r w:rsidRPr="00A105AF">
              <w:rPr>
                <w:rFonts w:ascii="Times New Roman" w:hAnsi="Times New Roman" w:cs="Times New Roman"/>
                <w:color w:val="000000"/>
                <w:sz w:val="20"/>
                <w:szCs w:val="20"/>
                <w:lang w:eastAsia="ru-RU"/>
              </w:rPr>
              <w:t xml:space="preserve"> членов сборных команд РФ</w:t>
            </w:r>
          </w:p>
        </w:tc>
      </w:tr>
      <w:tr w:rsidR="00A105AF" w:rsidRPr="001272E8" w:rsidTr="00A105AF">
        <w:trPr>
          <w:cantSplit/>
          <w:trHeight w:val="1496"/>
          <w:tblCellSpacing w:w="0" w:type="dxa"/>
          <w:jc w:val="center"/>
        </w:trPr>
        <w:tc>
          <w:tcPr>
            <w:tcW w:w="2680" w:type="dxa"/>
            <w:vMerge/>
            <w:vAlign w:val="center"/>
            <w:hideMark/>
          </w:tcPr>
          <w:p w:rsidR="001272E8" w:rsidRPr="001272E8" w:rsidRDefault="001272E8" w:rsidP="002F2255">
            <w:pPr>
              <w:spacing w:after="0" w:line="240" w:lineRule="auto"/>
              <w:rPr>
                <w:rFonts w:ascii="Times New Roman" w:hAnsi="Times New Roman" w:cs="Times New Roman"/>
                <w:color w:val="000000"/>
                <w:sz w:val="24"/>
                <w:szCs w:val="24"/>
                <w:lang w:eastAsia="ru-RU"/>
              </w:rPr>
            </w:pPr>
          </w:p>
        </w:tc>
        <w:tc>
          <w:tcPr>
            <w:tcW w:w="865" w:type="dxa"/>
            <w:textDirection w:val="btLr"/>
            <w:vAlign w:val="center"/>
            <w:hideMark/>
          </w:tcPr>
          <w:p w:rsidR="001272E8" w:rsidRPr="00A105AF" w:rsidRDefault="001272E8" w:rsidP="00A105AF">
            <w:pPr>
              <w:spacing w:after="0" w:line="240" w:lineRule="auto"/>
              <w:ind w:left="113" w:right="113"/>
              <w:jc w:val="center"/>
              <w:rPr>
                <w:rFonts w:ascii="Times New Roman" w:hAnsi="Times New Roman" w:cs="Times New Roman"/>
                <w:color w:val="000000"/>
                <w:sz w:val="20"/>
                <w:szCs w:val="20"/>
                <w:lang w:eastAsia="ru-RU"/>
              </w:rPr>
            </w:pPr>
            <w:r w:rsidRPr="00A105AF">
              <w:rPr>
                <w:rFonts w:ascii="Times New Roman" w:hAnsi="Times New Roman" w:cs="Times New Roman"/>
                <w:color w:val="000000"/>
                <w:sz w:val="20"/>
                <w:szCs w:val="20"/>
                <w:lang w:eastAsia="ru-RU"/>
              </w:rPr>
              <w:t>Кол-во соревнований</w:t>
            </w:r>
          </w:p>
        </w:tc>
        <w:tc>
          <w:tcPr>
            <w:tcW w:w="865" w:type="dxa"/>
            <w:textDirection w:val="btLr"/>
            <w:vAlign w:val="center"/>
            <w:hideMark/>
          </w:tcPr>
          <w:p w:rsidR="001272E8" w:rsidRPr="00A105AF" w:rsidRDefault="001272E8" w:rsidP="00A105AF">
            <w:pPr>
              <w:spacing w:after="0" w:line="240" w:lineRule="auto"/>
              <w:ind w:left="113" w:right="113"/>
              <w:jc w:val="center"/>
              <w:rPr>
                <w:rFonts w:ascii="Times New Roman" w:hAnsi="Times New Roman" w:cs="Times New Roman"/>
                <w:color w:val="000000"/>
                <w:sz w:val="20"/>
                <w:szCs w:val="20"/>
                <w:lang w:eastAsia="ru-RU"/>
              </w:rPr>
            </w:pPr>
            <w:r w:rsidRPr="00A105AF">
              <w:rPr>
                <w:rFonts w:ascii="Times New Roman" w:hAnsi="Times New Roman" w:cs="Times New Roman"/>
                <w:color w:val="000000"/>
                <w:sz w:val="20"/>
                <w:szCs w:val="20"/>
                <w:lang w:eastAsia="ru-RU"/>
              </w:rPr>
              <w:t>Кол-во  участников</w:t>
            </w:r>
          </w:p>
        </w:tc>
        <w:tc>
          <w:tcPr>
            <w:tcW w:w="866" w:type="dxa"/>
            <w:textDirection w:val="btLr"/>
            <w:vAlign w:val="center"/>
            <w:hideMark/>
          </w:tcPr>
          <w:p w:rsidR="001272E8" w:rsidRPr="00A105AF" w:rsidRDefault="001272E8" w:rsidP="00A105AF">
            <w:pPr>
              <w:spacing w:after="0" w:line="240" w:lineRule="auto"/>
              <w:ind w:left="113" w:right="113"/>
              <w:jc w:val="center"/>
              <w:rPr>
                <w:rFonts w:ascii="Times New Roman" w:hAnsi="Times New Roman" w:cs="Times New Roman"/>
                <w:color w:val="000000"/>
                <w:sz w:val="20"/>
                <w:szCs w:val="20"/>
                <w:lang w:eastAsia="ru-RU"/>
              </w:rPr>
            </w:pPr>
            <w:r w:rsidRPr="00A105AF">
              <w:rPr>
                <w:rFonts w:ascii="Times New Roman" w:hAnsi="Times New Roman" w:cs="Times New Roman"/>
                <w:color w:val="000000"/>
                <w:sz w:val="20"/>
                <w:szCs w:val="20"/>
                <w:lang w:eastAsia="ru-RU"/>
              </w:rPr>
              <w:t>Кол-во соревнований</w:t>
            </w:r>
          </w:p>
        </w:tc>
        <w:tc>
          <w:tcPr>
            <w:tcW w:w="865" w:type="dxa"/>
            <w:textDirection w:val="btLr"/>
            <w:vAlign w:val="center"/>
            <w:hideMark/>
          </w:tcPr>
          <w:p w:rsidR="001272E8" w:rsidRPr="00A105AF" w:rsidRDefault="001272E8" w:rsidP="00A105AF">
            <w:pPr>
              <w:spacing w:after="0" w:line="240" w:lineRule="auto"/>
              <w:ind w:left="113" w:right="113"/>
              <w:jc w:val="center"/>
              <w:rPr>
                <w:rFonts w:ascii="Times New Roman" w:hAnsi="Times New Roman" w:cs="Times New Roman"/>
                <w:color w:val="000000"/>
                <w:sz w:val="20"/>
                <w:szCs w:val="20"/>
                <w:lang w:eastAsia="ru-RU"/>
              </w:rPr>
            </w:pPr>
            <w:r w:rsidRPr="00A105AF">
              <w:rPr>
                <w:rFonts w:ascii="Times New Roman" w:hAnsi="Times New Roman" w:cs="Times New Roman"/>
                <w:color w:val="000000"/>
                <w:sz w:val="20"/>
                <w:szCs w:val="20"/>
                <w:lang w:eastAsia="ru-RU"/>
              </w:rPr>
              <w:t>Кол-во  участников</w:t>
            </w:r>
          </w:p>
        </w:tc>
        <w:tc>
          <w:tcPr>
            <w:tcW w:w="865" w:type="dxa"/>
            <w:textDirection w:val="btLr"/>
            <w:vAlign w:val="center"/>
            <w:hideMark/>
          </w:tcPr>
          <w:p w:rsidR="001272E8" w:rsidRPr="00A105AF" w:rsidRDefault="001272E8" w:rsidP="00A105AF">
            <w:pPr>
              <w:spacing w:after="0" w:line="240" w:lineRule="auto"/>
              <w:ind w:left="113" w:right="113"/>
              <w:jc w:val="center"/>
              <w:rPr>
                <w:rFonts w:ascii="Times New Roman" w:hAnsi="Times New Roman" w:cs="Times New Roman"/>
                <w:color w:val="000000"/>
                <w:sz w:val="20"/>
                <w:szCs w:val="20"/>
                <w:lang w:eastAsia="ru-RU"/>
              </w:rPr>
            </w:pPr>
            <w:r w:rsidRPr="00A105AF">
              <w:rPr>
                <w:rFonts w:ascii="Times New Roman" w:hAnsi="Times New Roman" w:cs="Times New Roman"/>
                <w:color w:val="000000"/>
                <w:sz w:val="20"/>
                <w:szCs w:val="20"/>
                <w:lang w:eastAsia="ru-RU"/>
              </w:rPr>
              <w:t>Кол-во соревнований</w:t>
            </w:r>
          </w:p>
        </w:tc>
        <w:tc>
          <w:tcPr>
            <w:tcW w:w="866" w:type="dxa"/>
            <w:textDirection w:val="btLr"/>
            <w:vAlign w:val="center"/>
            <w:hideMark/>
          </w:tcPr>
          <w:p w:rsidR="001272E8" w:rsidRPr="00A105AF" w:rsidRDefault="001272E8" w:rsidP="00A105AF">
            <w:pPr>
              <w:spacing w:after="0" w:line="240" w:lineRule="auto"/>
              <w:ind w:left="113" w:right="113"/>
              <w:jc w:val="center"/>
              <w:rPr>
                <w:rFonts w:ascii="Times New Roman" w:hAnsi="Times New Roman" w:cs="Times New Roman"/>
                <w:color w:val="000000"/>
                <w:sz w:val="20"/>
                <w:szCs w:val="20"/>
                <w:lang w:eastAsia="ru-RU"/>
              </w:rPr>
            </w:pPr>
            <w:r w:rsidRPr="00A105AF">
              <w:rPr>
                <w:rFonts w:ascii="Times New Roman" w:hAnsi="Times New Roman" w:cs="Times New Roman"/>
                <w:color w:val="000000"/>
                <w:sz w:val="20"/>
                <w:szCs w:val="20"/>
                <w:lang w:eastAsia="ru-RU"/>
              </w:rPr>
              <w:t>Кол-во  участников</w:t>
            </w:r>
          </w:p>
        </w:tc>
        <w:tc>
          <w:tcPr>
            <w:tcW w:w="450" w:type="dxa"/>
            <w:textDirection w:val="btLr"/>
            <w:vAlign w:val="center"/>
            <w:hideMark/>
          </w:tcPr>
          <w:p w:rsidR="001272E8" w:rsidRPr="00A105AF" w:rsidRDefault="001272E8" w:rsidP="002F2255">
            <w:pPr>
              <w:spacing w:after="0" w:line="240" w:lineRule="auto"/>
              <w:ind w:left="113" w:right="113"/>
              <w:jc w:val="center"/>
              <w:rPr>
                <w:rFonts w:ascii="Times New Roman" w:hAnsi="Times New Roman" w:cs="Times New Roman"/>
                <w:color w:val="000000"/>
                <w:sz w:val="24"/>
                <w:szCs w:val="24"/>
                <w:lang w:eastAsia="ru-RU"/>
              </w:rPr>
            </w:pPr>
            <w:r w:rsidRPr="00A105AF">
              <w:rPr>
                <w:rFonts w:ascii="Times New Roman" w:hAnsi="Times New Roman" w:cs="Times New Roman"/>
                <w:color w:val="000000"/>
                <w:sz w:val="24"/>
                <w:szCs w:val="24"/>
                <w:lang w:eastAsia="ru-RU"/>
              </w:rPr>
              <w:t>золото</w:t>
            </w:r>
          </w:p>
        </w:tc>
        <w:tc>
          <w:tcPr>
            <w:tcW w:w="450" w:type="dxa"/>
            <w:textDirection w:val="btLr"/>
            <w:vAlign w:val="center"/>
            <w:hideMark/>
          </w:tcPr>
          <w:p w:rsidR="001272E8" w:rsidRPr="00A105AF" w:rsidRDefault="001272E8" w:rsidP="002F2255">
            <w:pPr>
              <w:spacing w:after="0" w:line="240" w:lineRule="auto"/>
              <w:ind w:left="113" w:right="113"/>
              <w:jc w:val="center"/>
              <w:rPr>
                <w:rFonts w:ascii="Times New Roman" w:hAnsi="Times New Roman" w:cs="Times New Roman"/>
                <w:color w:val="000000"/>
                <w:sz w:val="24"/>
                <w:szCs w:val="24"/>
                <w:lang w:eastAsia="ru-RU"/>
              </w:rPr>
            </w:pPr>
            <w:r w:rsidRPr="00A105AF">
              <w:rPr>
                <w:rFonts w:ascii="Times New Roman" w:hAnsi="Times New Roman" w:cs="Times New Roman"/>
                <w:color w:val="000000"/>
                <w:sz w:val="24"/>
                <w:szCs w:val="24"/>
                <w:lang w:eastAsia="ru-RU"/>
              </w:rPr>
              <w:t>серебро</w:t>
            </w:r>
          </w:p>
        </w:tc>
        <w:tc>
          <w:tcPr>
            <w:tcW w:w="450" w:type="dxa"/>
            <w:textDirection w:val="btLr"/>
            <w:vAlign w:val="center"/>
            <w:hideMark/>
          </w:tcPr>
          <w:p w:rsidR="001272E8" w:rsidRPr="00A105AF" w:rsidRDefault="001272E8" w:rsidP="002F2255">
            <w:pPr>
              <w:spacing w:after="0" w:line="240" w:lineRule="auto"/>
              <w:ind w:left="113" w:right="113"/>
              <w:jc w:val="center"/>
              <w:rPr>
                <w:rFonts w:ascii="Times New Roman" w:hAnsi="Times New Roman" w:cs="Times New Roman"/>
                <w:color w:val="000000"/>
                <w:sz w:val="24"/>
                <w:szCs w:val="24"/>
                <w:lang w:eastAsia="ru-RU"/>
              </w:rPr>
            </w:pPr>
            <w:r w:rsidRPr="00A105AF">
              <w:rPr>
                <w:rFonts w:ascii="Times New Roman" w:hAnsi="Times New Roman" w:cs="Times New Roman"/>
                <w:color w:val="000000"/>
                <w:sz w:val="24"/>
                <w:szCs w:val="24"/>
                <w:lang w:eastAsia="ru-RU"/>
              </w:rPr>
              <w:t>бронза</w:t>
            </w:r>
          </w:p>
        </w:tc>
        <w:tc>
          <w:tcPr>
            <w:tcW w:w="547" w:type="dxa"/>
            <w:vMerge/>
            <w:vAlign w:val="center"/>
            <w:hideMark/>
          </w:tcPr>
          <w:p w:rsidR="001272E8" w:rsidRPr="001272E8" w:rsidRDefault="001272E8" w:rsidP="002F2255">
            <w:pPr>
              <w:spacing w:after="0" w:line="240" w:lineRule="auto"/>
              <w:rPr>
                <w:rFonts w:ascii="Times New Roman" w:hAnsi="Times New Roman" w:cs="Times New Roman"/>
                <w:color w:val="000000"/>
                <w:sz w:val="24"/>
                <w:szCs w:val="24"/>
                <w:lang w:eastAsia="ru-RU"/>
              </w:rPr>
            </w:pPr>
          </w:p>
        </w:tc>
        <w:tc>
          <w:tcPr>
            <w:tcW w:w="437" w:type="dxa"/>
            <w:vMerge/>
            <w:vAlign w:val="center"/>
            <w:hideMark/>
          </w:tcPr>
          <w:p w:rsidR="001272E8" w:rsidRPr="001272E8" w:rsidRDefault="001272E8" w:rsidP="002F2255">
            <w:pPr>
              <w:spacing w:after="0" w:line="240" w:lineRule="auto"/>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Автомобильный</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233</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475</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Авиамодельный</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40</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Американский футбол</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30</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28</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Альпинизм</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100</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Баскетбол</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1068</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342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177</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Баскетбол-спорт ЛИН</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27</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25</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22</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Биатлон</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851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13</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58</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30</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Бильярд</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189</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18</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21</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Бокс</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574</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74</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70</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ВБЕ</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589</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69</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14</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17</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16</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35</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480"/>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Велоспорт-шоссе, Велоспорт-маунтинбайк</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195</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 xml:space="preserve">Волейбол </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681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110</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70</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79</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12</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Волейбол–спорт ЛИН</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24</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Волейбол–спорт глухих</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Гиревой спорт</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415</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30</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Голбол-спорт слепых</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20</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12</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Городошный спорт</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33</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30</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13</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Дартс</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92</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Дартс спецолимпиада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Джиу-Джитсу</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85</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17</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30</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Дзюдо</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17</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99</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43</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13</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46</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Ездовой спорт</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25</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Карате</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265</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284</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26</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0</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lastRenderedPageBreak/>
              <w:t>Кикбоксинг</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118</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126</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23</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Кинологиеский спорт</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50</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12</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Киокусинкай</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30</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Конный спорт</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45</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19</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15</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Конькобежный спорт</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223</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28</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256</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17</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25</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Лёгкая атлетика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249</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34</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26</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21</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Лёгкая атлетика-спорт ЛИН</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63</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Лёгкая атлетика-спорт ПОДА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Лёгкая атлетика-спорт ЛИН</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12</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480"/>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Лёгкая атлетика-спорт слепых</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0</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480"/>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Лёгкая атлетика-спецолимпиада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95</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Лыжные гонки</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1424</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20</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53</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48</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r>
      <w:tr w:rsidR="00A105AF" w:rsidRPr="001272E8" w:rsidTr="00A105AF">
        <w:trPr>
          <w:trHeight w:val="70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Лыжные гонки спецолимпиада, снегоступинг</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Мотоспорт</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230</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159</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13</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Настольный теннис</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124</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40</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15</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480"/>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Настольный теннис лиц с ПОДА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Настольный теннис ЛИН</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13</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480"/>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Настольный теннис спецолимпиада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42</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Парусный спорт</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Пауэрлифтинг</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405</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62</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r>
      <w:tr w:rsidR="00A105AF" w:rsidRPr="001272E8" w:rsidTr="00A105AF">
        <w:trPr>
          <w:trHeight w:val="480"/>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Пауэрлифтинг – спорт слепых</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Пауэрлифтинг – спорт ПОДА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Плавание</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230</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17</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25</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Плавание лиц с ПОДА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Подводный спорт</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15</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Полиатлон</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561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Пулевая стрельба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216</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80</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180</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22</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Практическая стрельба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19</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Радиоспорт</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103</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30</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24</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Рукопашный бой</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212</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15</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lastRenderedPageBreak/>
              <w:t>Рыболовный спорт</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332</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16</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Сават</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100</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17</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Самбо</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315</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25</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47</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СБЕ</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Спорт сверхлегкой авиации</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33</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13</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Спортивная гимнастика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167</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57</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122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33</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Спортивное ориентирование</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248</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38</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26</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Спортивный туризм</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555</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17</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Стрельба из лука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184</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30</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Танцевальный спорт</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468</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28</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Теннис</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142</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Торбол – спорт слепых</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Тяжелая атлетика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121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28</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Ушу</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328</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65</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39</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26</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14</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 xml:space="preserve">Фехтование </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39</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139</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31</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Фехтование лиц с ПОДА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23</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Фигурное катание</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53</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20</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60</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13</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Футбол и мини-футбол</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3509</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262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100</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40</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Футбол-спорт ЛИН</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12</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Мини-футбол спорт ЛИН</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95</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12</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480"/>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Мини-футбол спецолимпиада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84</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Хоккей</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564</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95</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56</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Художественная гимнастика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530</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13</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17</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Чир спорт</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115</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 xml:space="preserve">Шахматы </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196</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38</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70</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23</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Шахматы лиц с ПОДА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Шахматы –спорт глухих</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Эстетическая гимнастика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38</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6C389F" w:rsidRPr="001272E8" w:rsidTr="00A105AF">
        <w:trPr>
          <w:trHeight w:val="705"/>
          <w:tblCellSpacing w:w="0" w:type="dxa"/>
          <w:jc w:val="center"/>
        </w:trPr>
        <w:tc>
          <w:tcPr>
            <w:tcW w:w="10206" w:type="dxa"/>
            <w:gridSpan w:val="12"/>
            <w:vAlign w:val="center"/>
            <w:hideMark/>
          </w:tcPr>
          <w:p w:rsidR="006C389F" w:rsidRPr="001272E8" w:rsidRDefault="006C389F"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b/>
                <w:bCs/>
                <w:color w:val="000000"/>
                <w:sz w:val="24"/>
                <w:szCs w:val="24"/>
                <w:lang w:eastAsia="ru-RU"/>
              </w:rPr>
              <w:t>Комплексные мероприятия по адаптивным видам спорта</w:t>
            </w: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Детские соревнования</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86</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Лыжные гонки</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72</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480"/>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Настольный теннис (люди с ОВЗ)</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9</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480"/>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lastRenderedPageBreak/>
              <w:t>Пулевая стрельба (люди с ОВЗ)</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17</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Кросс Нации</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74</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480"/>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Футбол «Будущее зависит от тебя»</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24</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Шахматы</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37</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trHeight w:val="375"/>
          <w:tblCellSpacing w:w="0" w:type="dxa"/>
          <w:jc w:val="center"/>
        </w:trPr>
        <w:tc>
          <w:tcPr>
            <w:tcW w:w="2680" w:type="dxa"/>
            <w:vAlign w:val="center"/>
            <w:hideMark/>
          </w:tcPr>
          <w:p w:rsidR="0023690C" w:rsidRPr="001272E8" w:rsidRDefault="0023690C" w:rsidP="002F2255">
            <w:pPr>
              <w:spacing w:after="0" w:line="24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Областная Спартакиада</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217</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50"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p>
        </w:tc>
      </w:tr>
      <w:tr w:rsidR="00A105AF" w:rsidRPr="001272E8" w:rsidTr="00A105AF">
        <w:trPr>
          <w:cantSplit/>
          <w:trHeight w:val="1134"/>
          <w:tblCellSpacing w:w="0" w:type="dxa"/>
          <w:jc w:val="center"/>
        </w:trPr>
        <w:tc>
          <w:tcPr>
            <w:tcW w:w="2680" w:type="dxa"/>
            <w:vAlign w:val="center"/>
            <w:hideMark/>
          </w:tcPr>
          <w:p w:rsidR="0023690C" w:rsidRPr="001272E8" w:rsidRDefault="0023690C" w:rsidP="002F2255">
            <w:pPr>
              <w:spacing w:after="0" w:line="240" w:lineRule="auto"/>
              <w:jc w:val="right"/>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ИТОГО:</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237</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18767</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386</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2062</w:t>
            </w:r>
          </w:p>
        </w:tc>
        <w:tc>
          <w:tcPr>
            <w:tcW w:w="865"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41</w:t>
            </w:r>
          </w:p>
        </w:tc>
        <w:tc>
          <w:tcPr>
            <w:tcW w:w="866"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2682</w:t>
            </w:r>
          </w:p>
        </w:tc>
        <w:tc>
          <w:tcPr>
            <w:tcW w:w="450" w:type="dxa"/>
            <w:textDirection w:val="btLr"/>
            <w:vAlign w:val="center"/>
            <w:hideMark/>
          </w:tcPr>
          <w:p w:rsidR="0023690C" w:rsidRPr="001272E8" w:rsidRDefault="0023690C" w:rsidP="002F2255">
            <w:pPr>
              <w:spacing w:after="0" w:line="240" w:lineRule="auto"/>
              <w:ind w:left="113" w:right="113"/>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241</w:t>
            </w:r>
          </w:p>
        </w:tc>
        <w:tc>
          <w:tcPr>
            <w:tcW w:w="450" w:type="dxa"/>
            <w:textDirection w:val="btLr"/>
            <w:vAlign w:val="center"/>
            <w:hideMark/>
          </w:tcPr>
          <w:p w:rsidR="0023690C" w:rsidRPr="001272E8" w:rsidRDefault="0023690C" w:rsidP="002F2255">
            <w:pPr>
              <w:spacing w:after="0" w:line="240" w:lineRule="auto"/>
              <w:ind w:left="113" w:right="113"/>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208</w:t>
            </w:r>
          </w:p>
        </w:tc>
        <w:tc>
          <w:tcPr>
            <w:tcW w:w="450" w:type="dxa"/>
            <w:textDirection w:val="btLr"/>
            <w:vAlign w:val="center"/>
            <w:hideMark/>
          </w:tcPr>
          <w:p w:rsidR="0023690C" w:rsidRPr="001272E8" w:rsidRDefault="0023690C" w:rsidP="002F2255">
            <w:pPr>
              <w:spacing w:after="0" w:line="240" w:lineRule="auto"/>
              <w:ind w:left="113" w:right="113"/>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184</w:t>
            </w:r>
          </w:p>
        </w:tc>
        <w:tc>
          <w:tcPr>
            <w:tcW w:w="54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1476</w:t>
            </w:r>
          </w:p>
        </w:tc>
        <w:tc>
          <w:tcPr>
            <w:tcW w:w="437" w:type="dxa"/>
            <w:vAlign w:val="center"/>
            <w:hideMark/>
          </w:tcPr>
          <w:p w:rsidR="0023690C" w:rsidRPr="001272E8" w:rsidRDefault="0023690C" w:rsidP="002F2255">
            <w:pPr>
              <w:spacing w:after="0" w:line="24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101</w:t>
            </w:r>
          </w:p>
        </w:tc>
      </w:tr>
    </w:tbl>
    <w:p w:rsidR="0023690C" w:rsidRPr="00711CFC" w:rsidRDefault="0023690C" w:rsidP="009D1795">
      <w:pPr>
        <w:spacing w:after="0" w:line="360" w:lineRule="auto"/>
        <w:ind w:firstLine="709"/>
        <w:jc w:val="right"/>
        <w:rPr>
          <w:rFonts w:ascii="Times New Roman" w:hAnsi="Times New Roman" w:cs="Times New Roman"/>
          <w:sz w:val="28"/>
          <w:szCs w:val="28"/>
        </w:rPr>
      </w:pPr>
    </w:p>
    <w:p w:rsidR="009260C5" w:rsidRPr="00711CFC" w:rsidRDefault="009260C5" w:rsidP="00177A6D">
      <w:pPr>
        <w:autoSpaceDE w:val="0"/>
        <w:autoSpaceDN w:val="0"/>
        <w:adjustRightInd w:val="0"/>
        <w:spacing w:after="0" w:line="360" w:lineRule="auto"/>
        <w:jc w:val="center"/>
        <w:rPr>
          <w:rFonts w:ascii="Times New Roman" w:eastAsia="Microsoft YaHei" w:hAnsi="Times New Roman" w:cs="Times New Roman"/>
          <w:i/>
          <w:color w:val="000000"/>
          <w:sz w:val="28"/>
          <w:szCs w:val="28"/>
        </w:rPr>
      </w:pPr>
      <w:r w:rsidRPr="00711CFC">
        <w:rPr>
          <w:rFonts w:ascii="Times New Roman" w:eastAsia="Microsoft YaHei" w:hAnsi="Times New Roman" w:cs="Times New Roman"/>
          <w:i/>
          <w:color w:val="000000"/>
          <w:sz w:val="28"/>
          <w:szCs w:val="28"/>
        </w:rPr>
        <w:t xml:space="preserve">Количество приобретенного спортивно-технологического оборудования (инвентаря, экипировки) </w:t>
      </w:r>
    </w:p>
    <w:p w:rsidR="009260C5" w:rsidRPr="00711CFC" w:rsidRDefault="009260C5" w:rsidP="009D1795">
      <w:pPr>
        <w:autoSpaceDE w:val="0"/>
        <w:autoSpaceDN w:val="0"/>
        <w:adjustRightInd w:val="0"/>
        <w:spacing w:after="0" w:line="360" w:lineRule="auto"/>
        <w:ind w:firstLine="709"/>
        <w:jc w:val="both"/>
        <w:rPr>
          <w:rFonts w:ascii="Times New Roman" w:eastAsia="Microsoft YaHei" w:hAnsi="Times New Roman" w:cs="Times New Roman"/>
          <w:color w:val="000000"/>
          <w:sz w:val="28"/>
          <w:szCs w:val="28"/>
        </w:rPr>
      </w:pPr>
      <w:r w:rsidRPr="00711CFC">
        <w:rPr>
          <w:rFonts w:ascii="Times New Roman" w:eastAsia="Microsoft YaHei" w:hAnsi="Times New Roman" w:cs="Times New Roman"/>
          <w:color w:val="000000"/>
          <w:sz w:val="28"/>
          <w:szCs w:val="28"/>
        </w:rPr>
        <w:t xml:space="preserve">В 2016 году на приобретение спортивно-технологического оборудования (инвентаря, экипировки) было потрачено 6808806, 95 рублей (из них </w:t>
      </w:r>
      <w:r w:rsidRPr="00711CFC">
        <w:rPr>
          <w:rFonts w:ascii="Times New Roman" w:eastAsia="Times New Roman" w:hAnsi="Times New Roman" w:cs="Times New Roman"/>
          <w:bCs/>
          <w:color w:val="000000"/>
          <w:sz w:val="28"/>
          <w:szCs w:val="28"/>
          <w:lang w:eastAsia="ru-RU"/>
        </w:rPr>
        <w:t>5 799 607,95 рублей – из федерального бюджета, 1 009 199,00 рублей – из бюджета субъекта.</w:t>
      </w:r>
    </w:p>
    <w:tbl>
      <w:tblPr>
        <w:tblW w:w="10028"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4A0"/>
      </w:tblPr>
      <w:tblGrid>
        <w:gridCol w:w="994"/>
        <w:gridCol w:w="6363"/>
        <w:gridCol w:w="1353"/>
        <w:gridCol w:w="1318"/>
      </w:tblGrid>
      <w:tr w:rsidR="009260C5" w:rsidRPr="001272E8" w:rsidTr="00A105AF">
        <w:trPr>
          <w:trHeight w:val="686"/>
          <w:tblCellSpacing w:w="0" w:type="dxa"/>
          <w:jc w:val="center"/>
        </w:trPr>
        <w:tc>
          <w:tcPr>
            <w:tcW w:w="994" w:type="dxa"/>
            <w:vAlign w:val="center"/>
            <w:hideMark/>
          </w:tcPr>
          <w:p w:rsidR="009260C5" w:rsidRPr="001272E8" w:rsidRDefault="001272E8" w:rsidP="002F225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6363" w:type="dxa"/>
            <w:vAlign w:val="center"/>
            <w:hideMark/>
          </w:tcPr>
          <w:p w:rsidR="009260C5" w:rsidRPr="001272E8" w:rsidRDefault="001272E8"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Вид спорта</w:t>
            </w:r>
          </w:p>
        </w:tc>
        <w:tc>
          <w:tcPr>
            <w:tcW w:w="1353"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Количество</w:t>
            </w:r>
          </w:p>
        </w:tc>
        <w:tc>
          <w:tcPr>
            <w:tcW w:w="1318" w:type="dxa"/>
            <w:vAlign w:val="center"/>
            <w:hideMark/>
          </w:tcPr>
          <w:p w:rsidR="006C389F"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 xml:space="preserve">Сумма, </w:t>
            </w:r>
          </w:p>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руб.</w:t>
            </w:r>
          </w:p>
        </w:tc>
      </w:tr>
      <w:tr w:rsidR="009260C5" w:rsidRPr="001272E8" w:rsidTr="00A105AF">
        <w:trPr>
          <w:trHeight w:val="285"/>
          <w:tblCellSpacing w:w="0" w:type="dxa"/>
          <w:jc w:val="center"/>
        </w:trPr>
        <w:tc>
          <w:tcPr>
            <w:tcW w:w="994"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1</w:t>
            </w:r>
          </w:p>
        </w:tc>
        <w:tc>
          <w:tcPr>
            <w:tcW w:w="6363"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2</w:t>
            </w:r>
          </w:p>
        </w:tc>
        <w:tc>
          <w:tcPr>
            <w:tcW w:w="0" w:type="auto"/>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3</w:t>
            </w:r>
          </w:p>
        </w:tc>
        <w:tc>
          <w:tcPr>
            <w:tcW w:w="1318"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5</w:t>
            </w:r>
          </w:p>
        </w:tc>
      </w:tr>
      <w:tr w:rsidR="009260C5" w:rsidRPr="001272E8" w:rsidTr="00A105AF">
        <w:trPr>
          <w:trHeight w:val="300"/>
          <w:tblCellSpacing w:w="0" w:type="dxa"/>
          <w:jc w:val="center"/>
        </w:trPr>
        <w:tc>
          <w:tcPr>
            <w:tcW w:w="10028" w:type="dxa"/>
            <w:gridSpan w:val="4"/>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Федеральный бюджет</w:t>
            </w:r>
          </w:p>
        </w:tc>
      </w:tr>
      <w:tr w:rsidR="009260C5" w:rsidRPr="001272E8" w:rsidTr="00A105AF">
        <w:trPr>
          <w:trHeight w:val="285"/>
          <w:tblCellSpacing w:w="0" w:type="dxa"/>
          <w:jc w:val="center"/>
        </w:trPr>
        <w:tc>
          <w:tcPr>
            <w:tcW w:w="994"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1</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Баскетбол</w:t>
            </w:r>
          </w:p>
        </w:tc>
        <w:tc>
          <w:tcPr>
            <w:tcW w:w="0" w:type="auto"/>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90</w:t>
            </w:r>
          </w:p>
        </w:tc>
        <w:tc>
          <w:tcPr>
            <w:tcW w:w="1318"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460000,00</w:t>
            </w:r>
          </w:p>
        </w:tc>
      </w:tr>
      <w:tr w:rsidR="009260C5" w:rsidRPr="001272E8" w:rsidTr="00A105AF">
        <w:trPr>
          <w:trHeight w:val="285"/>
          <w:tblCellSpacing w:w="0" w:type="dxa"/>
          <w:jc w:val="center"/>
        </w:trPr>
        <w:tc>
          <w:tcPr>
            <w:tcW w:w="994"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2</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Волейбол</w:t>
            </w:r>
          </w:p>
        </w:tc>
        <w:tc>
          <w:tcPr>
            <w:tcW w:w="0" w:type="auto"/>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60</w:t>
            </w:r>
          </w:p>
        </w:tc>
        <w:tc>
          <w:tcPr>
            <w:tcW w:w="1318"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700000,00</w:t>
            </w:r>
          </w:p>
        </w:tc>
      </w:tr>
      <w:tr w:rsidR="009260C5" w:rsidRPr="001272E8" w:rsidTr="00A105AF">
        <w:trPr>
          <w:trHeight w:val="285"/>
          <w:tblCellSpacing w:w="0" w:type="dxa"/>
          <w:jc w:val="center"/>
        </w:trPr>
        <w:tc>
          <w:tcPr>
            <w:tcW w:w="994"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3</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Пулевая стрельба</w:t>
            </w:r>
          </w:p>
        </w:tc>
        <w:tc>
          <w:tcPr>
            <w:tcW w:w="0" w:type="auto"/>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20</w:t>
            </w:r>
          </w:p>
        </w:tc>
        <w:tc>
          <w:tcPr>
            <w:tcW w:w="1318"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605800,00</w:t>
            </w:r>
          </w:p>
        </w:tc>
      </w:tr>
      <w:tr w:rsidR="009260C5" w:rsidRPr="001272E8" w:rsidTr="00A105AF">
        <w:trPr>
          <w:trHeight w:val="285"/>
          <w:tblCellSpacing w:w="0" w:type="dxa"/>
          <w:jc w:val="center"/>
        </w:trPr>
        <w:tc>
          <w:tcPr>
            <w:tcW w:w="994"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4</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Биатлон</w:t>
            </w:r>
          </w:p>
        </w:tc>
        <w:tc>
          <w:tcPr>
            <w:tcW w:w="0" w:type="auto"/>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13</w:t>
            </w:r>
          </w:p>
        </w:tc>
        <w:tc>
          <w:tcPr>
            <w:tcW w:w="1318"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566700,00</w:t>
            </w:r>
          </w:p>
        </w:tc>
      </w:tr>
      <w:tr w:rsidR="009260C5" w:rsidRPr="001272E8" w:rsidTr="00A105AF">
        <w:trPr>
          <w:trHeight w:val="285"/>
          <w:tblCellSpacing w:w="0" w:type="dxa"/>
          <w:jc w:val="center"/>
        </w:trPr>
        <w:tc>
          <w:tcPr>
            <w:tcW w:w="994" w:type="dxa"/>
            <w:shd w:val="clear" w:color="auto" w:fill="FFFFFF"/>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5</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Конькобежный спорт</w:t>
            </w:r>
          </w:p>
        </w:tc>
        <w:tc>
          <w:tcPr>
            <w:tcW w:w="0" w:type="auto"/>
            <w:shd w:val="clear" w:color="auto" w:fill="FFFFFF"/>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33</w:t>
            </w:r>
          </w:p>
        </w:tc>
        <w:tc>
          <w:tcPr>
            <w:tcW w:w="1318" w:type="dxa"/>
            <w:shd w:val="clear" w:color="auto" w:fill="FFFFFF"/>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967107,95</w:t>
            </w:r>
          </w:p>
        </w:tc>
      </w:tr>
      <w:tr w:rsidR="009260C5" w:rsidRPr="001272E8" w:rsidTr="00A105AF">
        <w:trPr>
          <w:trHeight w:val="285"/>
          <w:tblCellSpacing w:w="0" w:type="dxa"/>
          <w:jc w:val="center"/>
        </w:trPr>
        <w:tc>
          <w:tcPr>
            <w:tcW w:w="994" w:type="dxa"/>
            <w:shd w:val="clear" w:color="auto" w:fill="FFFFFF"/>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6</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Лыжные гонки</w:t>
            </w:r>
          </w:p>
        </w:tc>
        <w:tc>
          <w:tcPr>
            <w:tcW w:w="0" w:type="auto"/>
            <w:shd w:val="clear" w:color="auto" w:fill="FFFFFF"/>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63</w:t>
            </w:r>
          </w:p>
        </w:tc>
        <w:tc>
          <w:tcPr>
            <w:tcW w:w="1318" w:type="dxa"/>
            <w:shd w:val="clear" w:color="auto" w:fill="FFFFFF"/>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1050000,00</w:t>
            </w:r>
          </w:p>
        </w:tc>
      </w:tr>
      <w:tr w:rsidR="009260C5" w:rsidRPr="001272E8" w:rsidTr="00A105AF">
        <w:trPr>
          <w:trHeight w:val="285"/>
          <w:tblCellSpacing w:w="0" w:type="dxa"/>
          <w:jc w:val="center"/>
        </w:trPr>
        <w:tc>
          <w:tcPr>
            <w:tcW w:w="994" w:type="dxa"/>
            <w:shd w:val="clear" w:color="auto" w:fill="FFFFFF"/>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7</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Хоккей</w:t>
            </w:r>
          </w:p>
        </w:tc>
        <w:tc>
          <w:tcPr>
            <w:tcW w:w="0" w:type="auto"/>
            <w:shd w:val="clear" w:color="auto" w:fill="FFFFFF"/>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49</w:t>
            </w:r>
          </w:p>
        </w:tc>
        <w:tc>
          <w:tcPr>
            <w:tcW w:w="1318" w:type="dxa"/>
            <w:shd w:val="clear" w:color="auto" w:fill="FFFFFF"/>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550000,00</w:t>
            </w:r>
          </w:p>
        </w:tc>
      </w:tr>
      <w:tr w:rsidR="009260C5" w:rsidRPr="001272E8" w:rsidTr="00A105AF">
        <w:trPr>
          <w:trHeight w:val="285"/>
          <w:tblCellSpacing w:w="0" w:type="dxa"/>
          <w:jc w:val="center"/>
        </w:trPr>
        <w:tc>
          <w:tcPr>
            <w:tcW w:w="994" w:type="dxa"/>
            <w:shd w:val="clear" w:color="auto" w:fill="FFFFFF"/>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8</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Спорт лиц с интеллектуальными нарушениями</w:t>
            </w:r>
          </w:p>
        </w:tc>
        <w:tc>
          <w:tcPr>
            <w:tcW w:w="0" w:type="auto"/>
            <w:shd w:val="clear" w:color="auto" w:fill="FFFFFF"/>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7</w:t>
            </w:r>
          </w:p>
        </w:tc>
        <w:tc>
          <w:tcPr>
            <w:tcW w:w="1318" w:type="dxa"/>
            <w:shd w:val="clear" w:color="auto" w:fill="FFFFFF"/>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200000,00</w:t>
            </w:r>
          </w:p>
        </w:tc>
      </w:tr>
      <w:tr w:rsidR="009260C5" w:rsidRPr="001272E8" w:rsidTr="00A105AF">
        <w:trPr>
          <w:trHeight w:val="285"/>
          <w:tblCellSpacing w:w="0" w:type="dxa"/>
          <w:jc w:val="center"/>
        </w:trPr>
        <w:tc>
          <w:tcPr>
            <w:tcW w:w="994" w:type="dxa"/>
            <w:shd w:val="clear" w:color="auto" w:fill="FFFFFF"/>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9</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Спорт лиц с поражением ОДА</w:t>
            </w:r>
          </w:p>
        </w:tc>
        <w:tc>
          <w:tcPr>
            <w:tcW w:w="0" w:type="auto"/>
            <w:shd w:val="clear" w:color="auto" w:fill="FFFFFF"/>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9</w:t>
            </w:r>
          </w:p>
        </w:tc>
        <w:tc>
          <w:tcPr>
            <w:tcW w:w="1318" w:type="dxa"/>
            <w:shd w:val="clear" w:color="auto" w:fill="FFFFFF"/>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300000,00</w:t>
            </w:r>
          </w:p>
        </w:tc>
      </w:tr>
      <w:tr w:rsidR="009260C5" w:rsidRPr="001272E8" w:rsidTr="00A105AF">
        <w:trPr>
          <w:trHeight w:val="285"/>
          <w:tblCellSpacing w:w="0" w:type="dxa"/>
          <w:jc w:val="center"/>
        </w:trPr>
        <w:tc>
          <w:tcPr>
            <w:tcW w:w="994" w:type="dxa"/>
            <w:shd w:val="clear" w:color="auto" w:fill="FFFFFF"/>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10</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Спорт слепых</w:t>
            </w:r>
          </w:p>
        </w:tc>
        <w:tc>
          <w:tcPr>
            <w:tcW w:w="0" w:type="auto"/>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2</w:t>
            </w:r>
          </w:p>
        </w:tc>
        <w:tc>
          <w:tcPr>
            <w:tcW w:w="1318" w:type="dxa"/>
            <w:shd w:val="clear" w:color="auto" w:fill="FFFFFF"/>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400000,00</w:t>
            </w:r>
          </w:p>
        </w:tc>
      </w:tr>
      <w:tr w:rsidR="009260C5" w:rsidRPr="001272E8" w:rsidTr="00A105AF">
        <w:trPr>
          <w:trHeight w:val="285"/>
          <w:tblCellSpacing w:w="0" w:type="dxa"/>
          <w:jc w:val="center"/>
        </w:trPr>
        <w:tc>
          <w:tcPr>
            <w:tcW w:w="994"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Итого</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p>
        </w:tc>
        <w:tc>
          <w:tcPr>
            <w:tcW w:w="1318"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5 799 607,95</w:t>
            </w:r>
          </w:p>
        </w:tc>
      </w:tr>
      <w:tr w:rsidR="009260C5" w:rsidRPr="001272E8" w:rsidTr="00A105AF">
        <w:trPr>
          <w:trHeight w:val="285"/>
          <w:tblCellSpacing w:w="0" w:type="dxa"/>
          <w:jc w:val="center"/>
        </w:trPr>
        <w:tc>
          <w:tcPr>
            <w:tcW w:w="10028" w:type="dxa"/>
            <w:gridSpan w:val="4"/>
            <w:vAlign w:val="center"/>
            <w:hideMark/>
          </w:tcPr>
          <w:p w:rsidR="009260C5" w:rsidRPr="001272E8" w:rsidRDefault="009260C5" w:rsidP="002F2255">
            <w:pPr>
              <w:spacing w:after="0" w:line="240" w:lineRule="auto"/>
              <w:jc w:val="center"/>
              <w:rPr>
                <w:rFonts w:ascii="Times New Roman" w:eastAsia="Times New Roman" w:hAnsi="Times New Roman" w:cs="Times New Roman"/>
                <w:bCs/>
                <w:color w:val="000000"/>
                <w:sz w:val="24"/>
                <w:szCs w:val="24"/>
                <w:lang w:eastAsia="ru-RU"/>
              </w:rPr>
            </w:pPr>
            <w:r w:rsidRPr="001272E8">
              <w:rPr>
                <w:rFonts w:ascii="Times New Roman" w:eastAsia="Times New Roman" w:hAnsi="Times New Roman" w:cs="Times New Roman"/>
                <w:bCs/>
                <w:color w:val="000000"/>
                <w:sz w:val="24"/>
                <w:szCs w:val="24"/>
                <w:lang w:eastAsia="ru-RU"/>
              </w:rPr>
              <w:t>Бюджет субъекта</w:t>
            </w:r>
          </w:p>
        </w:tc>
      </w:tr>
      <w:tr w:rsidR="009260C5" w:rsidRPr="001272E8" w:rsidTr="00A105AF">
        <w:trPr>
          <w:trHeight w:val="285"/>
          <w:tblCellSpacing w:w="0" w:type="dxa"/>
          <w:jc w:val="center"/>
        </w:trPr>
        <w:tc>
          <w:tcPr>
            <w:tcW w:w="994"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1</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Баскетбол</w:t>
            </w:r>
          </w:p>
        </w:tc>
        <w:tc>
          <w:tcPr>
            <w:tcW w:w="0" w:type="auto"/>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10</w:t>
            </w:r>
          </w:p>
        </w:tc>
        <w:tc>
          <w:tcPr>
            <w:tcW w:w="1318"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10000,00</w:t>
            </w:r>
          </w:p>
        </w:tc>
      </w:tr>
      <w:tr w:rsidR="009260C5" w:rsidRPr="001272E8" w:rsidTr="00A105AF">
        <w:trPr>
          <w:trHeight w:val="285"/>
          <w:tblCellSpacing w:w="0" w:type="dxa"/>
          <w:jc w:val="center"/>
        </w:trPr>
        <w:tc>
          <w:tcPr>
            <w:tcW w:w="994"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2</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Спорт лиц с поражением ОДА</w:t>
            </w:r>
          </w:p>
        </w:tc>
        <w:tc>
          <w:tcPr>
            <w:tcW w:w="0" w:type="auto"/>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2</w:t>
            </w:r>
          </w:p>
        </w:tc>
        <w:tc>
          <w:tcPr>
            <w:tcW w:w="1318"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33600,00</w:t>
            </w:r>
          </w:p>
        </w:tc>
      </w:tr>
      <w:tr w:rsidR="009260C5" w:rsidRPr="001272E8" w:rsidTr="00A105AF">
        <w:trPr>
          <w:trHeight w:val="285"/>
          <w:tblCellSpacing w:w="0" w:type="dxa"/>
          <w:jc w:val="center"/>
        </w:trPr>
        <w:tc>
          <w:tcPr>
            <w:tcW w:w="994"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3</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Лыжные гонки</w:t>
            </w:r>
          </w:p>
        </w:tc>
        <w:tc>
          <w:tcPr>
            <w:tcW w:w="0" w:type="auto"/>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11</w:t>
            </w:r>
          </w:p>
        </w:tc>
        <w:tc>
          <w:tcPr>
            <w:tcW w:w="1318"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452855,00</w:t>
            </w:r>
          </w:p>
        </w:tc>
      </w:tr>
      <w:tr w:rsidR="009260C5" w:rsidRPr="001272E8" w:rsidTr="00A105AF">
        <w:trPr>
          <w:trHeight w:val="285"/>
          <w:tblCellSpacing w:w="0" w:type="dxa"/>
          <w:jc w:val="center"/>
        </w:trPr>
        <w:tc>
          <w:tcPr>
            <w:tcW w:w="994"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4</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Спортивное ориентирование</w:t>
            </w:r>
          </w:p>
        </w:tc>
        <w:tc>
          <w:tcPr>
            <w:tcW w:w="0" w:type="auto"/>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4</w:t>
            </w:r>
          </w:p>
        </w:tc>
        <w:tc>
          <w:tcPr>
            <w:tcW w:w="1318"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45000,00</w:t>
            </w:r>
          </w:p>
        </w:tc>
      </w:tr>
      <w:tr w:rsidR="009260C5" w:rsidRPr="001272E8" w:rsidTr="00A105AF">
        <w:trPr>
          <w:trHeight w:val="285"/>
          <w:tblCellSpacing w:w="0" w:type="dxa"/>
          <w:jc w:val="center"/>
        </w:trPr>
        <w:tc>
          <w:tcPr>
            <w:tcW w:w="994"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5</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Пулевая стрельба</w:t>
            </w:r>
          </w:p>
        </w:tc>
        <w:tc>
          <w:tcPr>
            <w:tcW w:w="0" w:type="auto"/>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2</w:t>
            </w:r>
          </w:p>
        </w:tc>
        <w:tc>
          <w:tcPr>
            <w:tcW w:w="1318"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30150,00</w:t>
            </w:r>
          </w:p>
        </w:tc>
      </w:tr>
      <w:tr w:rsidR="009260C5" w:rsidRPr="001272E8" w:rsidTr="00A105AF">
        <w:trPr>
          <w:trHeight w:val="285"/>
          <w:tblCellSpacing w:w="0" w:type="dxa"/>
          <w:jc w:val="center"/>
        </w:trPr>
        <w:tc>
          <w:tcPr>
            <w:tcW w:w="994"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6</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Фигурное катание на коньках</w:t>
            </w:r>
          </w:p>
        </w:tc>
        <w:tc>
          <w:tcPr>
            <w:tcW w:w="0" w:type="auto"/>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2</w:t>
            </w:r>
          </w:p>
        </w:tc>
        <w:tc>
          <w:tcPr>
            <w:tcW w:w="1318"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90800,00</w:t>
            </w:r>
          </w:p>
        </w:tc>
      </w:tr>
      <w:tr w:rsidR="009260C5" w:rsidRPr="001272E8" w:rsidTr="00A105AF">
        <w:trPr>
          <w:trHeight w:val="285"/>
          <w:tblCellSpacing w:w="0" w:type="dxa"/>
          <w:jc w:val="center"/>
        </w:trPr>
        <w:tc>
          <w:tcPr>
            <w:tcW w:w="994"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7</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Мотоспорт</w:t>
            </w:r>
          </w:p>
        </w:tc>
        <w:tc>
          <w:tcPr>
            <w:tcW w:w="0" w:type="auto"/>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2</w:t>
            </w:r>
          </w:p>
        </w:tc>
        <w:tc>
          <w:tcPr>
            <w:tcW w:w="1318"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152230,00</w:t>
            </w:r>
          </w:p>
        </w:tc>
      </w:tr>
      <w:tr w:rsidR="009260C5" w:rsidRPr="001272E8" w:rsidTr="00A105AF">
        <w:trPr>
          <w:trHeight w:val="285"/>
          <w:tblCellSpacing w:w="0" w:type="dxa"/>
          <w:jc w:val="center"/>
        </w:trPr>
        <w:tc>
          <w:tcPr>
            <w:tcW w:w="994"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8</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Конькобежный спорт</w:t>
            </w:r>
          </w:p>
        </w:tc>
        <w:tc>
          <w:tcPr>
            <w:tcW w:w="0" w:type="auto"/>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2</w:t>
            </w:r>
          </w:p>
        </w:tc>
        <w:tc>
          <w:tcPr>
            <w:tcW w:w="1318"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20000,00</w:t>
            </w:r>
          </w:p>
        </w:tc>
      </w:tr>
      <w:tr w:rsidR="009260C5" w:rsidRPr="001272E8" w:rsidTr="00A105AF">
        <w:trPr>
          <w:trHeight w:val="285"/>
          <w:tblCellSpacing w:w="0" w:type="dxa"/>
          <w:jc w:val="center"/>
        </w:trPr>
        <w:tc>
          <w:tcPr>
            <w:tcW w:w="994"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9</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Волейбол</w:t>
            </w:r>
          </w:p>
        </w:tc>
        <w:tc>
          <w:tcPr>
            <w:tcW w:w="0" w:type="auto"/>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18</w:t>
            </w:r>
          </w:p>
        </w:tc>
        <w:tc>
          <w:tcPr>
            <w:tcW w:w="1318"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74164,00</w:t>
            </w:r>
          </w:p>
        </w:tc>
      </w:tr>
      <w:tr w:rsidR="009260C5" w:rsidRPr="001272E8" w:rsidTr="00A105AF">
        <w:trPr>
          <w:trHeight w:val="285"/>
          <w:tblCellSpacing w:w="0" w:type="dxa"/>
          <w:jc w:val="center"/>
        </w:trPr>
        <w:tc>
          <w:tcPr>
            <w:tcW w:w="994"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lastRenderedPageBreak/>
              <w:t>10</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Настольный теннис</w:t>
            </w:r>
          </w:p>
        </w:tc>
        <w:tc>
          <w:tcPr>
            <w:tcW w:w="0" w:type="auto"/>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9</w:t>
            </w:r>
          </w:p>
        </w:tc>
        <w:tc>
          <w:tcPr>
            <w:tcW w:w="1318"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60400,00</w:t>
            </w:r>
          </w:p>
        </w:tc>
      </w:tr>
      <w:tr w:rsidR="009260C5" w:rsidRPr="001272E8" w:rsidTr="00A105AF">
        <w:trPr>
          <w:trHeight w:val="285"/>
          <w:tblCellSpacing w:w="0" w:type="dxa"/>
          <w:jc w:val="center"/>
        </w:trPr>
        <w:tc>
          <w:tcPr>
            <w:tcW w:w="994"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11</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color w:val="000000"/>
                <w:sz w:val="24"/>
                <w:szCs w:val="24"/>
                <w:lang w:eastAsia="ru-RU"/>
              </w:rPr>
              <w:t>Велоспорт</w:t>
            </w:r>
          </w:p>
        </w:tc>
        <w:tc>
          <w:tcPr>
            <w:tcW w:w="0" w:type="auto"/>
            <w:vAlign w:val="center"/>
            <w:hideMark/>
          </w:tcPr>
          <w:p w:rsidR="009260C5" w:rsidRPr="001272E8" w:rsidRDefault="001272E8" w:rsidP="002F22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18" w:type="dxa"/>
            <w:vAlign w:val="center"/>
            <w:hideMark/>
          </w:tcPr>
          <w:p w:rsidR="009260C5" w:rsidRPr="001272E8" w:rsidRDefault="009260C5" w:rsidP="002F2255">
            <w:pPr>
              <w:spacing w:after="0" w:line="240" w:lineRule="auto"/>
              <w:jc w:val="center"/>
              <w:rPr>
                <w:rFonts w:ascii="Times New Roman" w:eastAsia="Times New Roman" w:hAnsi="Times New Roman" w:cs="Times New Roman"/>
                <w:sz w:val="24"/>
                <w:szCs w:val="24"/>
                <w:lang w:eastAsia="ru-RU"/>
              </w:rPr>
            </w:pPr>
            <w:r w:rsidRPr="001272E8">
              <w:rPr>
                <w:rFonts w:ascii="Times New Roman" w:eastAsia="Times New Roman" w:hAnsi="Times New Roman" w:cs="Times New Roman"/>
                <w:bCs/>
                <w:sz w:val="24"/>
                <w:szCs w:val="24"/>
                <w:lang w:eastAsia="ru-RU"/>
              </w:rPr>
              <w:t>40000,00</w:t>
            </w:r>
          </w:p>
        </w:tc>
      </w:tr>
      <w:tr w:rsidR="009260C5" w:rsidRPr="001272E8" w:rsidTr="00A105AF">
        <w:trPr>
          <w:trHeight w:val="285"/>
          <w:tblCellSpacing w:w="0" w:type="dxa"/>
          <w:jc w:val="center"/>
        </w:trPr>
        <w:tc>
          <w:tcPr>
            <w:tcW w:w="994"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Итого</w:t>
            </w:r>
          </w:p>
        </w:tc>
        <w:tc>
          <w:tcPr>
            <w:tcW w:w="6363" w:type="dxa"/>
            <w:vAlign w:val="center"/>
            <w:hideMark/>
          </w:tcPr>
          <w:p w:rsidR="009260C5" w:rsidRPr="001272E8" w:rsidRDefault="009260C5" w:rsidP="002F2255">
            <w:pPr>
              <w:spacing w:after="0" w:line="240" w:lineRule="auto"/>
              <w:rPr>
                <w:rFonts w:ascii="Times New Roman" w:eastAsia="Times New Roman" w:hAnsi="Times New Roman" w:cs="Times New Roman"/>
                <w:color w:val="000000"/>
                <w:sz w:val="24"/>
                <w:szCs w:val="24"/>
                <w:lang w:eastAsia="ru-RU"/>
              </w:rPr>
            </w:pPr>
          </w:p>
        </w:tc>
        <w:tc>
          <w:tcPr>
            <w:tcW w:w="0" w:type="auto"/>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p>
        </w:tc>
        <w:tc>
          <w:tcPr>
            <w:tcW w:w="1318" w:type="dxa"/>
            <w:vAlign w:val="center"/>
            <w:hideMark/>
          </w:tcPr>
          <w:p w:rsidR="009260C5" w:rsidRPr="001272E8" w:rsidRDefault="009260C5" w:rsidP="002F2255">
            <w:pPr>
              <w:spacing w:after="0" w:line="240" w:lineRule="auto"/>
              <w:jc w:val="center"/>
              <w:rPr>
                <w:rFonts w:ascii="Times New Roman" w:eastAsia="Times New Roman" w:hAnsi="Times New Roman" w:cs="Times New Roman"/>
                <w:color w:val="000000"/>
                <w:sz w:val="24"/>
                <w:szCs w:val="24"/>
                <w:lang w:eastAsia="ru-RU"/>
              </w:rPr>
            </w:pPr>
            <w:r w:rsidRPr="001272E8">
              <w:rPr>
                <w:rFonts w:ascii="Times New Roman" w:eastAsia="Times New Roman" w:hAnsi="Times New Roman" w:cs="Times New Roman"/>
                <w:bCs/>
                <w:color w:val="000000"/>
                <w:sz w:val="24"/>
                <w:szCs w:val="24"/>
                <w:lang w:eastAsia="ru-RU"/>
              </w:rPr>
              <w:t>1 009 199,00</w:t>
            </w:r>
          </w:p>
        </w:tc>
      </w:tr>
    </w:tbl>
    <w:p w:rsidR="002F2255" w:rsidRDefault="002F2255" w:rsidP="009D1795">
      <w:pPr>
        <w:spacing w:after="0" w:line="360" w:lineRule="auto"/>
        <w:ind w:firstLine="709"/>
        <w:jc w:val="both"/>
        <w:rPr>
          <w:rFonts w:ascii="Times New Roman" w:hAnsi="Times New Roman" w:cs="Times New Roman"/>
          <w:sz w:val="28"/>
          <w:szCs w:val="28"/>
        </w:rPr>
      </w:pPr>
    </w:p>
    <w:p w:rsidR="0023690C" w:rsidRPr="00711CFC" w:rsidRDefault="0023690C"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 xml:space="preserve"> В 2016 году учреждение организовало 8 мероприятий оздоровительной компании, в которых приняли участие 165 спортсменов, потраченная сумма составила 3200000,00 рублей (Таблица 8)</w:t>
      </w:r>
    </w:p>
    <w:p w:rsidR="006C389F" w:rsidRDefault="0023690C" w:rsidP="009D1795">
      <w:pPr>
        <w:spacing w:after="0" w:line="360" w:lineRule="auto"/>
        <w:ind w:firstLine="709"/>
        <w:jc w:val="center"/>
        <w:rPr>
          <w:rFonts w:ascii="Times New Roman" w:hAnsi="Times New Roman" w:cs="Times New Roman"/>
          <w:sz w:val="28"/>
          <w:szCs w:val="28"/>
        </w:rPr>
      </w:pPr>
      <w:r w:rsidRPr="00711CFC">
        <w:rPr>
          <w:rFonts w:ascii="Times New Roman" w:hAnsi="Times New Roman" w:cs="Times New Roman"/>
          <w:sz w:val="28"/>
          <w:szCs w:val="28"/>
        </w:rPr>
        <w:t xml:space="preserve">                                                 </w:t>
      </w:r>
    </w:p>
    <w:p w:rsidR="0023690C" w:rsidRPr="00711CFC" w:rsidRDefault="0023690C" w:rsidP="009D1795">
      <w:pPr>
        <w:spacing w:after="0" w:line="360" w:lineRule="auto"/>
        <w:ind w:firstLine="709"/>
        <w:jc w:val="center"/>
        <w:rPr>
          <w:rFonts w:ascii="Times New Roman" w:hAnsi="Times New Roman" w:cs="Times New Roman"/>
          <w:sz w:val="28"/>
          <w:szCs w:val="28"/>
        </w:rPr>
      </w:pPr>
      <w:r w:rsidRPr="00711CFC">
        <w:rPr>
          <w:rFonts w:ascii="Times New Roman" w:hAnsi="Times New Roman" w:cs="Times New Roman"/>
          <w:sz w:val="28"/>
          <w:szCs w:val="28"/>
        </w:rPr>
        <w:t xml:space="preserve">     Оздоровительная компания. Таблица 8.</w:t>
      </w:r>
    </w:p>
    <w:tbl>
      <w:tblPr>
        <w:tblW w:w="10206" w:type="dxa"/>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left w:w="15" w:type="dxa"/>
          <w:bottom w:w="15" w:type="dxa"/>
          <w:right w:w="15" w:type="dxa"/>
        </w:tblCellMar>
        <w:tblLook w:val="04A0"/>
      </w:tblPr>
      <w:tblGrid>
        <w:gridCol w:w="3597"/>
        <w:gridCol w:w="2259"/>
        <w:gridCol w:w="1990"/>
        <w:gridCol w:w="2360"/>
      </w:tblGrid>
      <w:tr w:rsidR="0023690C" w:rsidRPr="001272E8" w:rsidTr="00A105AF">
        <w:trPr>
          <w:trHeight w:val="645"/>
          <w:tblCellSpacing w:w="0" w:type="dxa"/>
        </w:trPr>
        <w:tc>
          <w:tcPr>
            <w:tcW w:w="10206" w:type="dxa"/>
            <w:gridSpan w:val="4"/>
            <w:vAlign w:val="center"/>
            <w:hideMark/>
          </w:tcPr>
          <w:p w:rsidR="0023690C" w:rsidRPr="001272E8" w:rsidRDefault="0023690C" w:rsidP="00177A6D">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bCs/>
                <w:color w:val="000000"/>
                <w:sz w:val="24"/>
                <w:szCs w:val="24"/>
                <w:lang w:eastAsia="ru-RU"/>
              </w:rPr>
              <w:t xml:space="preserve">Информация за 2016 год </w:t>
            </w:r>
            <w:r w:rsidR="001272E8" w:rsidRPr="001272E8">
              <w:rPr>
                <w:rFonts w:ascii="Times New Roman" w:hAnsi="Times New Roman" w:cs="Times New Roman"/>
                <w:bCs/>
                <w:color w:val="000000"/>
                <w:sz w:val="24"/>
                <w:szCs w:val="24"/>
                <w:lang w:eastAsia="ru-RU"/>
              </w:rPr>
              <w:t xml:space="preserve"> </w:t>
            </w:r>
            <w:r w:rsidRPr="001272E8">
              <w:rPr>
                <w:rFonts w:ascii="Times New Roman" w:hAnsi="Times New Roman" w:cs="Times New Roman"/>
                <w:bCs/>
                <w:color w:val="000000"/>
                <w:sz w:val="24"/>
                <w:szCs w:val="24"/>
                <w:lang w:eastAsia="ru-RU"/>
              </w:rPr>
              <w:t>оздоровительная компания</w:t>
            </w:r>
          </w:p>
        </w:tc>
      </w:tr>
      <w:tr w:rsidR="0023690C" w:rsidRPr="001272E8" w:rsidTr="00A105AF">
        <w:trPr>
          <w:trHeight w:val="495"/>
          <w:tblCellSpacing w:w="0" w:type="dxa"/>
        </w:trPr>
        <w:tc>
          <w:tcPr>
            <w:tcW w:w="0" w:type="auto"/>
            <w:vMerge w:val="restart"/>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p>
        </w:tc>
        <w:tc>
          <w:tcPr>
            <w:tcW w:w="0" w:type="auto"/>
            <w:gridSpan w:val="3"/>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Участие в оздоровлении</w:t>
            </w:r>
          </w:p>
        </w:tc>
      </w:tr>
      <w:tr w:rsidR="0023690C" w:rsidRPr="001272E8" w:rsidTr="00A105AF">
        <w:trPr>
          <w:trHeight w:val="144"/>
          <w:tblCellSpacing w:w="0" w:type="dxa"/>
        </w:trPr>
        <w:tc>
          <w:tcPr>
            <w:tcW w:w="0" w:type="auto"/>
            <w:vMerge/>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p>
        </w:tc>
        <w:tc>
          <w:tcPr>
            <w:tcW w:w="0" w:type="auto"/>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 xml:space="preserve">Количество выездов </w:t>
            </w:r>
          </w:p>
        </w:tc>
        <w:tc>
          <w:tcPr>
            <w:tcW w:w="1887"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Количество участников</w:t>
            </w:r>
          </w:p>
        </w:tc>
        <w:tc>
          <w:tcPr>
            <w:tcW w:w="2238"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Потрачено, руб</w:t>
            </w:r>
          </w:p>
        </w:tc>
      </w:tr>
      <w:tr w:rsidR="0023690C" w:rsidRPr="001272E8" w:rsidTr="00A105AF">
        <w:trPr>
          <w:trHeight w:val="375"/>
          <w:tblCellSpacing w:w="0" w:type="dxa"/>
        </w:trPr>
        <w:tc>
          <w:tcPr>
            <w:tcW w:w="0" w:type="auto"/>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ООО «ЦЛС и О «Карпово»</w:t>
            </w:r>
          </w:p>
        </w:tc>
        <w:tc>
          <w:tcPr>
            <w:tcW w:w="0" w:type="auto"/>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1887"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119</w:t>
            </w:r>
          </w:p>
        </w:tc>
        <w:tc>
          <w:tcPr>
            <w:tcW w:w="2238"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2 319 496,00 ₽</w:t>
            </w:r>
          </w:p>
        </w:tc>
      </w:tr>
      <w:tr w:rsidR="0023690C" w:rsidRPr="001272E8" w:rsidTr="00A105AF">
        <w:trPr>
          <w:trHeight w:val="375"/>
          <w:tblCellSpacing w:w="0" w:type="dxa"/>
        </w:trPr>
        <w:tc>
          <w:tcPr>
            <w:tcW w:w="0" w:type="auto"/>
            <w:vAlign w:val="center"/>
            <w:hideMark/>
          </w:tcPr>
          <w:p w:rsidR="0023690C" w:rsidRPr="001272E8" w:rsidRDefault="0023690C" w:rsidP="002F2255">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 xml:space="preserve">МАУ СМР ДОЦ "Солнечный" </w:t>
            </w:r>
          </w:p>
        </w:tc>
        <w:tc>
          <w:tcPr>
            <w:tcW w:w="0" w:type="auto"/>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1887"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40</w:t>
            </w:r>
          </w:p>
        </w:tc>
        <w:tc>
          <w:tcPr>
            <w:tcW w:w="2238"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776 000,00 ₽</w:t>
            </w:r>
          </w:p>
        </w:tc>
      </w:tr>
      <w:tr w:rsidR="0023690C" w:rsidRPr="001272E8" w:rsidTr="00A105AF">
        <w:trPr>
          <w:trHeight w:val="375"/>
          <w:tblCellSpacing w:w="0" w:type="dxa"/>
        </w:trPr>
        <w:tc>
          <w:tcPr>
            <w:tcW w:w="0" w:type="auto"/>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ДОЛ "Озерки" Сокольский МР</w:t>
            </w:r>
          </w:p>
        </w:tc>
        <w:tc>
          <w:tcPr>
            <w:tcW w:w="0" w:type="auto"/>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1887"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2</w:t>
            </w:r>
          </w:p>
        </w:tc>
        <w:tc>
          <w:tcPr>
            <w:tcW w:w="2238"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44 000,00 ₽</w:t>
            </w:r>
          </w:p>
        </w:tc>
      </w:tr>
      <w:tr w:rsidR="0023690C" w:rsidRPr="001272E8" w:rsidTr="00A105AF">
        <w:trPr>
          <w:trHeight w:val="375"/>
          <w:tblCellSpacing w:w="0" w:type="dxa"/>
        </w:trPr>
        <w:tc>
          <w:tcPr>
            <w:tcW w:w="0" w:type="auto"/>
            <w:vAlign w:val="center"/>
            <w:hideMark/>
          </w:tcPr>
          <w:p w:rsidR="0023690C" w:rsidRPr="001272E8" w:rsidRDefault="0023690C" w:rsidP="001272E8">
            <w:pPr>
              <w:spacing w:after="0" w:line="360" w:lineRule="auto"/>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ДОЛ "Дружба" Вологодский МР</w:t>
            </w:r>
          </w:p>
        </w:tc>
        <w:tc>
          <w:tcPr>
            <w:tcW w:w="0" w:type="auto"/>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w:t>
            </w:r>
          </w:p>
        </w:tc>
        <w:tc>
          <w:tcPr>
            <w:tcW w:w="1887"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4</w:t>
            </w:r>
          </w:p>
        </w:tc>
        <w:tc>
          <w:tcPr>
            <w:tcW w:w="2238"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60 504,00 ₽</w:t>
            </w:r>
          </w:p>
        </w:tc>
      </w:tr>
      <w:tr w:rsidR="0023690C" w:rsidRPr="001272E8" w:rsidTr="00A105AF">
        <w:trPr>
          <w:trHeight w:val="375"/>
          <w:tblCellSpacing w:w="0" w:type="dxa"/>
        </w:trPr>
        <w:tc>
          <w:tcPr>
            <w:tcW w:w="0" w:type="auto"/>
            <w:vAlign w:val="center"/>
            <w:hideMark/>
          </w:tcPr>
          <w:p w:rsidR="0023690C" w:rsidRPr="001272E8" w:rsidRDefault="0023690C" w:rsidP="001272E8">
            <w:pPr>
              <w:spacing w:after="0" w:line="360" w:lineRule="auto"/>
              <w:jc w:val="right"/>
              <w:rPr>
                <w:rFonts w:ascii="Times New Roman" w:hAnsi="Times New Roman" w:cs="Times New Roman"/>
                <w:color w:val="000000"/>
                <w:sz w:val="24"/>
                <w:szCs w:val="24"/>
                <w:lang w:eastAsia="ru-RU"/>
              </w:rPr>
            </w:pPr>
            <w:r w:rsidRPr="001272E8">
              <w:rPr>
                <w:rFonts w:ascii="Times New Roman" w:hAnsi="Times New Roman" w:cs="Times New Roman"/>
                <w:b/>
                <w:bCs/>
                <w:color w:val="000000"/>
                <w:sz w:val="24"/>
                <w:szCs w:val="24"/>
                <w:lang w:eastAsia="ru-RU"/>
              </w:rPr>
              <w:t>ИТОГО:</w:t>
            </w:r>
          </w:p>
        </w:tc>
        <w:tc>
          <w:tcPr>
            <w:tcW w:w="0" w:type="auto"/>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8</w:t>
            </w:r>
          </w:p>
        </w:tc>
        <w:tc>
          <w:tcPr>
            <w:tcW w:w="1887"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165</w:t>
            </w:r>
          </w:p>
        </w:tc>
        <w:tc>
          <w:tcPr>
            <w:tcW w:w="2238" w:type="dxa"/>
            <w:vAlign w:val="center"/>
            <w:hideMark/>
          </w:tcPr>
          <w:p w:rsidR="0023690C" w:rsidRPr="001272E8" w:rsidRDefault="0023690C" w:rsidP="001272E8">
            <w:pPr>
              <w:spacing w:after="0" w:line="360" w:lineRule="auto"/>
              <w:jc w:val="center"/>
              <w:rPr>
                <w:rFonts w:ascii="Times New Roman" w:hAnsi="Times New Roman" w:cs="Times New Roman"/>
                <w:color w:val="000000"/>
                <w:sz w:val="24"/>
                <w:szCs w:val="24"/>
                <w:lang w:eastAsia="ru-RU"/>
              </w:rPr>
            </w:pPr>
            <w:r w:rsidRPr="001272E8">
              <w:rPr>
                <w:rFonts w:ascii="Times New Roman" w:hAnsi="Times New Roman" w:cs="Times New Roman"/>
                <w:color w:val="000000"/>
                <w:sz w:val="24"/>
                <w:szCs w:val="24"/>
                <w:lang w:eastAsia="ru-RU"/>
              </w:rPr>
              <w:t>3 200 000,00 ₽</w:t>
            </w:r>
          </w:p>
        </w:tc>
      </w:tr>
    </w:tbl>
    <w:p w:rsidR="002F2255" w:rsidRDefault="002F2255" w:rsidP="009D1795">
      <w:pPr>
        <w:spacing w:after="0" w:line="360" w:lineRule="auto"/>
        <w:ind w:firstLine="709"/>
        <w:jc w:val="both"/>
        <w:rPr>
          <w:rFonts w:ascii="Times New Roman" w:hAnsi="Times New Roman" w:cs="Times New Roman"/>
          <w:sz w:val="28"/>
          <w:szCs w:val="28"/>
        </w:rPr>
      </w:pPr>
    </w:p>
    <w:p w:rsidR="0023690C" w:rsidRDefault="0023690C" w:rsidP="009D1795">
      <w:pPr>
        <w:spacing w:after="0" w:line="360" w:lineRule="auto"/>
        <w:ind w:firstLine="709"/>
        <w:jc w:val="both"/>
        <w:rPr>
          <w:rFonts w:ascii="Times New Roman" w:hAnsi="Times New Roman" w:cs="Times New Roman"/>
          <w:bCs/>
          <w:color w:val="212126"/>
          <w:sz w:val="28"/>
          <w:szCs w:val="28"/>
          <w:shd w:val="clear" w:color="auto" w:fill="FFFFFF"/>
        </w:rPr>
      </w:pPr>
      <w:r w:rsidRPr="00711CFC">
        <w:rPr>
          <w:rFonts w:ascii="Times New Roman" w:hAnsi="Times New Roman" w:cs="Times New Roman"/>
          <w:sz w:val="28"/>
          <w:szCs w:val="28"/>
        </w:rPr>
        <w:t xml:space="preserve">Продолжено сотрудничество </w:t>
      </w:r>
      <w:r w:rsidRPr="00711CFC">
        <w:rPr>
          <w:rFonts w:ascii="Times New Roman" w:hAnsi="Times New Roman" w:cs="Times New Roman"/>
          <w:bCs/>
          <w:color w:val="212126"/>
          <w:sz w:val="28"/>
          <w:szCs w:val="28"/>
          <w:shd w:val="clear" w:color="auto" w:fill="FFFFFF"/>
        </w:rPr>
        <w:t>ФГБУЗ МЦ «Решма» Ивановской области. В течение года организовано 9 выездов, оздоровление прошли 81 человек.</w:t>
      </w:r>
    </w:p>
    <w:p w:rsidR="003F5B3D" w:rsidRDefault="003F5B3D" w:rsidP="00177A6D">
      <w:pPr>
        <w:spacing w:after="0" w:line="360" w:lineRule="auto"/>
        <w:jc w:val="center"/>
        <w:rPr>
          <w:rFonts w:ascii="Times New Roman" w:hAnsi="Times New Roman" w:cs="Times New Roman"/>
          <w:i/>
          <w:sz w:val="28"/>
          <w:szCs w:val="28"/>
        </w:rPr>
      </w:pPr>
    </w:p>
    <w:p w:rsidR="00790A8F" w:rsidRPr="00711CFC" w:rsidRDefault="00790A8F" w:rsidP="00177A6D">
      <w:pPr>
        <w:spacing w:after="0" w:line="360" w:lineRule="auto"/>
        <w:jc w:val="center"/>
        <w:rPr>
          <w:rFonts w:ascii="Times New Roman" w:hAnsi="Times New Roman" w:cs="Times New Roman"/>
          <w:i/>
          <w:sz w:val="28"/>
          <w:szCs w:val="28"/>
        </w:rPr>
      </w:pPr>
      <w:r w:rsidRPr="00711CFC">
        <w:rPr>
          <w:rFonts w:ascii="Times New Roman" w:hAnsi="Times New Roman" w:cs="Times New Roman"/>
          <w:i/>
          <w:sz w:val="28"/>
          <w:szCs w:val="28"/>
        </w:rPr>
        <w:t>2.2. Методическая работа.</w:t>
      </w:r>
    </w:p>
    <w:p w:rsidR="00790A8F" w:rsidRPr="00711CFC" w:rsidRDefault="00790A8F"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Методическая работа в АУ ФКиС ВО «ЦСП ССКО» осуществлялась информационно-методическим отделом.</w:t>
      </w:r>
    </w:p>
    <w:p w:rsidR="00790A8F" w:rsidRPr="00711CFC" w:rsidRDefault="00790A8F"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Основные направлениями работы отдела в 2016 году:</w:t>
      </w:r>
    </w:p>
    <w:p w:rsidR="00790A8F" w:rsidRPr="00711CFC" w:rsidRDefault="00790A8F" w:rsidP="009D1795">
      <w:pPr>
        <w:pStyle w:val="12"/>
        <w:numPr>
          <w:ilvl w:val="0"/>
          <w:numId w:val="7"/>
        </w:numPr>
        <w:ind w:left="0" w:firstLine="709"/>
        <w:rPr>
          <w:rFonts w:cs="Times New Roman"/>
          <w:szCs w:val="28"/>
        </w:rPr>
      </w:pPr>
      <w:r w:rsidRPr="00711CFC">
        <w:rPr>
          <w:rFonts w:cs="Times New Roman"/>
          <w:szCs w:val="28"/>
        </w:rPr>
        <w:t>Информационное обеспечение организаций, осуществляющих спортивную подготовку.</w:t>
      </w:r>
    </w:p>
    <w:p w:rsidR="00790A8F" w:rsidRPr="00711CFC" w:rsidRDefault="00790A8F" w:rsidP="009D1795">
      <w:pPr>
        <w:pStyle w:val="12"/>
        <w:numPr>
          <w:ilvl w:val="0"/>
          <w:numId w:val="7"/>
        </w:numPr>
        <w:ind w:left="0" w:firstLine="709"/>
        <w:rPr>
          <w:rFonts w:cs="Times New Roman"/>
          <w:szCs w:val="28"/>
        </w:rPr>
      </w:pPr>
      <w:r w:rsidRPr="00711CFC">
        <w:rPr>
          <w:rFonts w:cs="Times New Roman"/>
          <w:szCs w:val="28"/>
        </w:rPr>
        <w:t>Разработка программ спортивной подготовки по видам спорта, с целью реализации профессиональных стандартов.</w:t>
      </w:r>
    </w:p>
    <w:p w:rsidR="00790A8F" w:rsidRPr="00711CFC" w:rsidRDefault="00790A8F" w:rsidP="009D1795">
      <w:pPr>
        <w:pStyle w:val="12"/>
        <w:numPr>
          <w:ilvl w:val="0"/>
          <w:numId w:val="7"/>
        </w:numPr>
        <w:ind w:left="0" w:firstLine="709"/>
        <w:rPr>
          <w:rFonts w:cs="Times New Roman"/>
          <w:szCs w:val="28"/>
        </w:rPr>
      </w:pPr>
      <w:r w:rsidRPr="00711CFC">
        <w:rPr>
          <w:rFonts w:cs="Times New Roman"/>
          <w:szCs w:val="28"/>
        </w:rPr>
        <w:t>Мониторинг и аналитическая деятельность организаций, осуществляющих спортивную подготовку.</w:t>
      </w:r>
    </w:p>
    <w:p w:rsidR="00790A8F" w:rsidRPr="00711CFC" w:rsidRDefault="00790A8F" w:rsidP="009D1795">
      <w:pPr>
        <w:pStyle w:val="12"/>
        <w:numPr>
          <w:ilvl w:val="0"/>
          <w:numId w:val="7"/>
        </w:numPr>
        <w:ind w:left="0" w:firstLine="709"/>
        <w:rPr>
          <w:rFonts w:cs="Times New Roman"/>
          <w:szCs w:val="28"/>
        </w:rPr>
      </w:pPr>
      <w:r w:rsidRPr="00711CFC">
        <w:rPr>
          <w:rFonts w:cs="Times New Roman"/>
          <w:szCs w:val="28"/>
        </w:rPr>
        <w:lastRenderedPageBreak/>
        <w:t>Повышение квалификации тренеров и специалистов в области  физической культуры и спорта.</w:t>
      </w:r>
    </w:p>
    <w:p w:rsidR="00790A8F" w:rsidRPr="00711CFC" w:rsidRDefault="00790A8F" w:rsidP="009D1795">
      <w:pPr>
        <w:pStyle w:val="12"/>
        <w:numPr>
          <w:ilvl w:val="0"/>
          <w:numId w:val="7"/>
        </w:numPr>
        <w:ind w:left="0" w:firstLine="709"/>
        <w:rPr>
          <w:rFonts w:cs="Times New Roman"/>
          <w:szCs w:val="28"/>
        </w:rPr>
      </w:pPr>
      <w:r w:rsidRPr="00711CFC">
        <w:rPr>
          <w:rFonts w:cs="Times New Roman"/>
          <w:szCs w:val="28"/>
        </w:rPr>
        <w:t>Создание методического объединения заместителей директоров спортивных организаций.</w:t>
      </w:r>
    </w:p>
    <w:p w:rsidR="00790A8F" w:rsidRPr="00711CFC" w:rsidRDefault="00790A8F"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color w:val="000000"/>
          <w:sz w:val="28"/>
          <w:szCs w:val="28"/>
        </w:rPr>
        <w:t xml:space="preserve">Создана база нормативно-правовых актов по спортивной подготовке. </w:t>
      </w:r>
      <w:r w:rsidRPr="00711CFC">
        <w:rPr>
          <w:rFonts w:ascii="Times New Roman" w:hAnsi="Times New Roman" w:cs="Times New Roman"/>
          <w:sz w:val="28"/>
          <w:szCs w:val="28"/>
        </w:rPr>
        <w:t>На сайте создана вкладка «Спорт»,  где в разделе « Подготовка спортивного резерва» размещена собранная информация:</w:t>
      </w:r>
    </w:p>
    <w:p w:rsidR="00790A8F" w:rsidRPr="00711CFC" w:rsidRDefault="00790A8F" w:rsidP="009D1795">
      <w:pPr>
        <w:pStyle w:val="a5"/>
        <w:shd w:val="clear" w:color="auto" w:fill="FFFFFF"/>
        <w:spacing w:before="0" w:after="0" w:line="360" w:lineRule="auto"/>
        <w:ind w:firstLine="709"/>
        <w:jc w:val="both"/>
        <w:textAlignment w:val="baseline"/>
        <w:rPr>
          <w:rStyle w:val="title"/>
          <w:sz w:val="28"/>
          <w:szCs w:val="28"/>
        </w:rPr>
      </w:pPr>
      <w:r w:rsidRPr="00711CFC">
        <w:rPr>
          <w:rStyle w:val="title"/>
          <w:sz w:val="28"/>
          <w:szCs w:val="28"/>
        </w:rPr>
        <w:t xml:space="preserve">- основные понятия и определения в сфере подготовки спортивного резерва; </w:t>
      </w:r>
    </w:p>
    <w:p w:rsidR="00790A8F" w:rsidRPr="00711CFC" w:rsidRDefault="00790A8F" w:rsidP="009D1795">
      <w:pPr>
        <w:pStyle w:val="a5"/>
        <w:shd w:val="clear" w:color="auto" w:fill="FFFFFF"/>
        <w:spacing w:before="0" w:after="0" w:line="360" w:lineRule="auto"/>
        <w:ind w:firstLine="709"/>
        <w:jc w:val="both"/>
        <w:textAlignment w:val="baseline"/>
        <w:rPr>
          <w:sz w:val="28"/>
          <w:szCs w:val="28"/>
        </w:rPr>
      </w:pPr>
      <w:r w:rsidRPr="00711CFC">
        <w:rPr>
          <w:sz w:val="28"/>
          <w:szCs w:val="28"/>
        </w:rPr>
        <w:t xml:space="preserve">- </w:t>
      </w:r>
      <w:hyperlink r:id="rId16" w:tgtFrame="_blank" w:tooltip="Приказ Минтруда России &quot;Об утверждении особенностей проведения специальной оценки условий труда на рабочих местах работников, тр" w:history="1">
        <w:r w:rsidRPr="00711CFC">
          <w:rPr>
            <w:rStyle w:val="title"/>
            <w:sz w:val="28"/>
            <w:szCs w:val="28"/>
          </w:rPr>
          <w:t xml:space="preserve">приказ Минтруда России "Об утверждении особенностей проведения специальной оценки условий труда на рабочих местах работников, …»; </w:t>
        </w:r>
      </w:hyperlink>
    </w:p>
    <w:p w:rsidR="00790A8F" w:rsidRPr="00711CFC" w:rsidRDefault="00790A8F" w:rsidP="009D1795">
      <w:pPr>
        <w:pStyle w:val="a5"/>
        <w:shd w:val="clear" w:color="auto" w:fill="FFFFFF"/>
        <w:spacing w:before="0" w:after="0" w:line="360" w:lineRule="auto"/>
        <w:ind w:firstLine="709"/>
        <w:jc w:val="both"/>
        <w:textAlignment w:val="baseline"/>
        <w:rPr>
          <w:sz w:val="28"/>
          <w:szCs w:val="28"/>
        </w:rPr>
      </w:pPr>
      <w:r w:rsidRPr="00711CFC">
        <w:rPr>
          <w:sz w:val="28"/>
          <w:szCs w:val="28"/>
        </w:rPr>
        <w:t xml:space="preserve">- </w:t>
      </w:r>
      <w:hyperlink r:id="rId17" w:tgtFrame="_blank" w:tooltip="Письмо Минспорта России  &quot;Об обеспечении в субъектах Российской Федерации защиты трудовых и социально-экономических прав молодых" w:history="1">
        <w:r w:rsidRPr="00711CFC">
          <w:rPr>
            <w:rStyle w:val="a6"/>
            <w:color w:val="auto"/>
            <w:sz w:val="28"/>
            <w:szCs w:val="28"/>
            <w:u w:val="none"/>
          </w:rPr>
          <w:t>письмо Минспорта России "Об обеспечении в субъектах Российской Федерации защиты трудовых и социально-экономических прав молодых</w:t>
        </w:r>
      </w:hyperlink>
      <w:r w:rsidRPr="00711CFC">
        <w:rPr>
          <w:sz w:val="28"/>
          <w:szCs w:val="28"/>
        </w:rPr>
        <w:t>;</w:t>
      </w:r>
    </w:p>
    <w:p w:rsidR="00790A8F" w:rsidRPr="00711CFC" w:rsidRDefault="00790A8F" w:rsidP="009D1795">
      <w:pPr>
        <w:pStyle w:val="a5"/>
        <w:shd w:val="clear" w:color="auto" w:fill="FFFFFF"/>
        <w:spacing w:before="0" w:after="0" w:line="360" w:lineRule="auto"/>
        <w:ind w:firstLine="709"/>
        <w:jc w:val="both"/>
        <w:textAlignment w:val="baseline"/>
        <w:rPr>
          <w:sz w:val="28"/>
          <w:szCs w:val="28"/>
        </w:rPr>
      </w:pPr>
      <w:r w:rsidRPr="00711CFC">
        <w:rPr>
          <w:sz w:val="28"/>
          <w:szCs w:val="28"/>
        </w:rPr>
        <w:t>- п</w:t>
      </w:r>
      <w:hyperlink r:id="rId18" w:tgtFrame="_blank" w:tooltip="Письмо Минспорта России об отрицательной тенденции по оптимизации организаций, осуществляющих деятельность в области физической " w:history="1">
        <w:r w:rsidRPr="00711CFC">
          <w:rPr>
            <w:rStyle w:val="a6"/>
            <w:color w:val="auto"/>
            <w:sz w:val="28"/>
            <w:szCs w:val="28"/>
            <w:u w:val="none"/>
          </w:rPr>
          <w:t>исьмо Минспорта России об отрицательной тенденции по оптимизации организаций, осуществляющих деятельность в области физической</w:t>
        </w:r>
      </w:hyperlink>
      <w:r w:rsidRPr="00711CFC">
        <w:rPr>
          <w:sz w:val="28"/>
          <w:szCs w:val="28"/>
        </w:rPr>
        <w:t>;</w:t>
      </w:r>
    </w:p>
    <w:p w:rsidR="00790A8F" w:rsidRPr="00711CFC" w:rsidRDefault="00790A8F" w:rsidP="009D1795">
      <w:pPr>
        <w:pStyle w:val="a5"/>
        <w:shd w:val="clear" w:color="auto" w:fill="FFFFFF"/>
        <w:spacing w:before="0" w:after="0" w:line="360" w:lineRule="auto"/>
        <w:ind w:firstLine="709"/>
        <w:jc w:val="both"/>
        <w:textAlignment w:val="baseline"/>
        <w:rPr>
          <w:sz w:val="28"/>
          <w:szCs w:val="28"/>
        </w:rPr>
      </w:pPr>
      <w:r w:rsidRPr="00711CFC">
        <w:rPr>
          <w:sz w:val="28"/>
          <w:szCs w:val="28"/>
        </w:rPr>
        <w:t xml:space="preserve">- </w:t>
      </w:r>
      <w:hyperlink r:id="rId19" w:tgtFrame="_blank" w:tooltip="АЛГОРИТМ проведения модернизации системы подготовки спортивного резерва" w:history="1">
        <w:r w:rsidRPr="00711CFC">
          <w:rPr>
            <w:rStyle w:val="a6"/>
            <w:color w:val="auto"/>
            <w:sz w:val="28"/>
            <w:szCs w:val="28"/>
            <w:u w:val="none"/>
          </w:rPr>
          <w:t>алгоритм проведения модернизации системы подготовки спо</w:t>
        </w:r>
      </w:hyperlink>
      <w:r w:rsidRPr="00711CFC">
        <w:rPr>
          <w:sz w:val="28"/>
          <w:szCs w:val="28"/>
        </w:rPr>
        <w:t>ртивного резерва;</w:t>
      </w:r>
    </w:p>
    <w:p w:rsidR="00790A8F" w:rsidRPr="00711CFC" w:rsidRDefault="00356C08" w:rsidP="009D1795">
      <w:pPr>
        <w:spacing w:after="0" w:line="360" w:lineRule="auto"/>
        <w:ind w:firstLine="709"/>
        <w:jc w:val="both"/>
        <w:rPr>
          <w:rFonts w:ascii="Times New Roman" w:hAnsi="Times New Roman" w:cs="Times New Roman"/>
          <w:sz w:val="28"/>
          <w:szCs w:val="28"/>
        </w:rPr>
      </w:pPr>
      <w:hyperlink r:id="rId20" w:tgtFrame="_blank" w:tooltip="Методические рекомендации по переходу на нормативно-подушевое финансирование организаций, осуществляющих спортивную подготовку. " w:history="1">
        <w:r w:rsidR="00790A8F" w:rsidRPr="00711CFC">
          <w:rPr>
            <w:rStyle w:val="a6"/>
            <w:rFonts w:ascii="Times New Roman" w:hAnsi="Times New Roman" w:cs="Times New Roman"/>
            <w:color w:val="auto"/>
            <w:sz w:val="28"/>
            <w:szCs w:val="28"/>
            <w:u w:val="none"/>
          </w:rPr>
          <w:t>- методические рекомендации по переходу на нормативно-подушевое финансирование организаций, осуществляющих спортивную подготовку.</w:t>
        </w:r>
      </w:hyperlink>
    </w:p>
    <w:p w:rsidR="00790A8F" w:rsidRPr="00711CFC" w:rsidRDefault="00790A8F" w:rsidP="009D1795">
      <w:pPr>
        <w:pStyle w:val="12"/>
        <w:rPr>
          <w:rFonts w:cs="Times New Roman"/>
          <w:color w:val="000000"/>
          <w:szCs w:val="28"/>
        </w:rPr>
      </w:pPr>
      <w:r w:rsidRPr="00711CFC">
        <w:rPr>
          <w:rFonts w:cs="Times New Roman"/>
          <w:color w:val="000000"/>
          <w:szCs w:val="28"/>
        </w:rPr>
        <w:t>В этом году начата работа по созданию банка методических разработок.   Методические пособия  подобраны и размещены на сайте в разделе «Методические материалы»:</w:t>
      </w:r>
    </w:p>
    <w:p w:rsidR="00790A8F" w:rsidRPr="00711CFC" w:rsidRDefault="00356C08" w:rsidP="009D1795">
      <w:pPr>
        <w:pStyle w:val="a5"/>
        <w:shd w:val="clear" w:color="auto" w:fill="FFFFFF"/>
        <w:spacing w:before="0" w:after="0" w:line="360" w:lineRule="auto"/>
        <w:ind w:firstLine="709"/>
        <w:jc w:val="both"/>
        <w:textAlignment w:val="baseline"/>
        <w:rPr>
          <w:sz w:val="28"/>
          <w:szCs w:val="28"/>
        </w:rPr>
      </w:pPr>
      <w:hyperlink r:id="rId21" w:tgtFrame="_blank" w:tooltip="С.А. Бузинов Особенности подготовки юных волейболистов" w:history="1">
        <w:r w:rsidR="00790A8F" w:rsidRPr="00711CFC">
          <w:rPr>
            <w:rStyle w:val="title"/>
            <w:sz w:val="28"/>
            <w:szCs w:val="28"/>
          </w:rPr>
          <w:t>С.А. Бузинов «Особенности подготовки юных волейболистов</w:t>
        </w:r>
      </w:hyperlink>
      <w:r w:rsidR="00790A8F" w:rsidRPr="00711CFC">
        <w:rPr>
          <w:sz w:val="28"/>
          <w:szCs w:val="28"/>
        </w:rPr>
        <w:t>»;</w:t>
      </w:r>
    </w:p>
    <w:p w:rsidR="00790A8F" w:rsidRPr="00711CFC" w:rsidRDefault="00356C08" w:rsidP="009D1795">
      <w:pPr>
        <w:pStyle w:val="a5"/>
        <w:shd w:val="clear" w:color="auto" w:fill="FFFFFF"/>
        <w:spacing w:before="0" w:after="0" w:line="360" w:lineRule="auto"/>
        <w:ind w:firstLine="709"/>
        <w:jc w:val="both"/>
        <w:textAlignment w:val="baseline"/>
        <w:rPr>
          <w:sz w:val="28"/>
          <w:szCs w:val="28"/>
        </w:rPr>
      </w:pPr>
      <w:hyperlink r:id="rId22" w:tgtFrame="_blank" w:tooltip="А.К. Беляков Особенности подготовки юных футболистов (на примере команды " w:history="1">
        <w:r w:rsidR="00790A8F" w:rsidRPr="00711CFC">
          <w:rPr>
            <w:rStyle w:val="title"/>
            <w:sz w:val="28"/>
            <w:szCs w:val="28"/>
          </w:rPr>
          <w:t>А.К. Беляков «Особенности подготовки юных футболистов» (на примере команды «Сент-Этьен» Франция)</w:t>
        </w:r>
      </w:hyperlink>
      <w:r w:rsidR="00790A8F" w:rsidRPr="00711CFC">
        <w:rPr>
          <w:sz w:val="28"/>
          <w:szCs w:val="28"/>
        </w:rPr>
        <w:t>;</w:t>
      </w:r>
    </w:p>
    <w:p w:rsidR="00790A8F" w:rsidRPr="00711CFC" w:rsidRDefault="00356C08" w:rsidP="009D1795">
      <w:pPr>
        <w:spacing w:after="0" w:line="360" w:lineRule="auto"/>
        <w:ind w:firstLine="709"/>
        <w:jc w:val="both"/>
        <w:rPr>
          <w:rFonts w:ascii="Times New Roman" w:hAnsi="Times New Roman" w:cs="Times New Roman"/>
          <w:sz w:val="28"/>
          <w:szCs w:val="28"/>
        </w:rPr>
      </w:pPr>
      <w:hyperlink r:id="rId23" w:tgtFrame="_blank" w:tooltip="С.Е. Павлов Основы технологии комплексной подготовки квалифицированных спортсменов" w:history="1">
        <w:r w:rsidR="00790A8F" w:rsidRPr="00711CFC">
          <w:rPr>
            <w:rStyle w:val="title"/>
            <w:rFonts w:ascii="Times New Roman" w:hAnsi="Times New Roman" w:cs="Times New Roman"/>
            <w:sz w:val="28"/>
            <w:szCs w:val="28"/>
          </w:rPr>
          <w:t>С.Е. Павлов «Основы технологии комплексной подготовки квалифицированных спортсменов</w:t>
        </w:r>
      </w:hyperlink>
      <w:r w:rsidR="00790A8F" w:rsidRPr="00711CFC">
        <w:rPr>
          <w:rFonts w:ascii="Times New Roman" w:hAnsi="Times New Roman" w:cs="Times New Roman"/>
          <w:sz w:val="28"/>
          <w:szCs w:val="28"/>
        </w:rPr>
        <w:t>».</w:t>
      </w:r>
    </w:p>
    <w:p w:rsidR="00790A8F" w:rsidRPr="00711CFC" w:rsidRDefault="00790A8F"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color w:val="000000"/>
          <w:sz w:val="28"/>
          <w:szCs w:val="28"/>
        </w:rPr>
        <w:t>Начата работа по формированию системы документооборота и хранения информации по направлениям деятельности методического отдела.</w:t>
      </w:r>
      <w:r w:rsidRPr="00711CFC">
        <w:rPr>
          <w:rFonts w:cs="Times New Roman"/>
          <w:color w:val="000000"/>
          <w:sz w:val="28"/>
          <w:szCs w:val="28"/>
        </w:rPr>
        <w:t xml:space="preserve"> </w:t>
      </w:r>
      <w:r w:rsidRPr="00711CFC">
        <w:rPr>
          <w:rFonts w:ascii="Times New Roman" w:hAnsi="Times New Roman" w:cs="Times New Roman"/>
          <w:sz w:val="28"/>
          <w:szCs w:val="28"/>
        </w:rPr>
        <w:t xml:space="preserve">На сайте создана вкладка «Методические материалы» с координатами инструктора-методиста </w:t>
      </w:r>
      <w:r w:rsidRPr="00711CFC">
        <w:rPr>
          <w:rFonts w:ascii="Times New Roman" w:eastAsia="Times New Roman" w:hAnsi="Times New Roman" w:cs="Times New Roman"/>
          <w:color w:val="000000"/>
          <w:sz w:val="28"/>
          <w:szCs w:val="28"/>
          <w:lang w:eastAsia="ru-RU"/>
        </w:rPr>
        <w:t>ФГБУ ФЦПСР по Вологодской области</w:t>
      </w:r>
      <w:r w:rsidRPr="00711CFC">
        <w:rPr>
          <w:rFonts w:ascii="Times New Roman" w:hAnsi="Times New Roman" w:cs="Times New Roman"/>
          <w:sz w:val="28"/>
          <w:szCs w:val="28"/>
        </w:rPr>
        <w:t>, где размещена собранная информация:</w:t>
      </w:r>
    </w:p>
    <w:p w:rsidR="00790A8F" w:rsidRPr="00711CFC" w:rsidRDefault="00790A8F"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 ответы на актуальные вопросы;</w:t>
      </w:r>
    </w:p>
    <w:p w:rsidR="00790A8F" w:rsidRPr="00711CFC" w:rsidRDefault="00790A8F"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lastRenderedPageBreak/>
        <w:t>- федеральные стандарты по видам спорта;</w:t>
      </w:r>
    </w:p>
    <w:p w:rsidR="00790A8F" w:rsidRPr="00711CFC" w:rsidRDefault="00790A8F"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 проекты программ спортивной подготовки;</w:t>
      </w:r>
    </w:p>
    <w:p w:rsidR="00790A8F" w:rsidRPr="00711CFC" w:rsidRDefault="00790A8F"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 научно-исследовательские работы;</w:t>
      </w:r>
    </w:p>
    <w:p w:rsidR="00790A8F" w:rsidRPr="00711CFC" w:rsidRDefault="00790A8F"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 материалы в помощь методисту;</w:t>
      </w:r>
    </w:p>
    <w:p w:rsidR="00790A8F" w:rsidRPr="00711CFC" w:rsidRDefault="00790A8F"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 информация о профессиональных стандартах (материалы с совещания 26.10.2016; нормативно-правовые акты; приказы по утверждению профессиональных стандартов; классификационные справочники; образцы документов; должностные инструкции);</w:t>
      </w:r>
    </w:p>
    <w:p w:rsidR="00790A8F" w:rsidRPr="00711CFC" w:rsidRDefault="00790A8F"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t>- методические разработки.</w:t>
      </w:r>
    </w:p>
    <w:p w:rsidR="00790A8F" w:rsidRPr="00711CFC" w:rsidRDefault="00790A8F" w:rsidP="009D1795">
      <w:pPr>
        <w:spacing w:after="0" w:line="360" w:lineRule="auto"/>
        <w:ind w:firstLine="709"/>
        <w:jc w:val="both"/>
        <w:rPr>
          <w:rFonts w:ascii="Times New Roman" w:hAnsi="Times New Roman" w:cs="Times New Roman"/>
          <w:color w:val="000000"/>
          <w:sz w:val="28"/>
          <w:szCs w:val="28"/>
        </w:rPr>
      </w:pPr>
      <w:r w:rsidRPr="00711CFC">
        <w:rPr>
          <w:rFonts w:ascii="Times New Roman" w:hAnsi="Times New Roman" w:cs="Times New Roman"/>
          <w:color w:val="000000"/>
          <w:sz w:val="28"/>
          <w:szCs w:val="28"/>
        </w:rPr>
        <w:t>Пропаганда спорта: р</w:t>
      </w:r>
      <w:r w:rsidR="00C25E91">
        <w:rPr>
          <w:rFonts w:ascii="Times New Roman" w:hAnsi="Times New Roman" w:cs="Times New Roman"/>
          <w:color w:val="000000"/>
          <w:sz w:val="28"/>
          <w:szCs w:val="28"/>
        </w:rPr>
        <w:t>азработаны и выпущены в свет четыре</w:t>
      </w:r>
      <w:r w:rsidRPr="00711CFC">
        <w:rPr>
          <w:rFonts w:ascii="Times New Roman" w:hAnsi="Times New Roman" w:cs="Times New Roman"/>
          <w:color w:val="000000"/>
          <w:sz w:val="28"/>
          <w:szCs w:val="28"/>
        </w:rPr>
        <w:t xml:space="preserve"> номера журнала.  (номера 1,2,3 за 2016 год по 750 экземпляров</w:t>
      </w:r>
      <w:r w:rsidR="00C25E91">
        <w:rPr>
          <w:rFonts w:ascii="Times New Roman" w:hAnsi="Times New Roman" w:cs="Times New Roman"/>
          <w:color w:val="000000"/>
          <w:sz w:val="28"/>
          <w:szCs w:val="28"/>
        </w:rPr>
        <w:t xml:space="preserve"> и номер 4 – 500 экземпляров</w:t>
      </w:r>
      <w:r w:rsidRPr="00711CFC">
        <w:rPr>
          <w:rFonts w:ascii="Times New Roman" w:hAnsi="Times New Roman" w:cs="Times New Roman"/>
          <w:color w:val="000000"/>
          <w:sz w:val="28"/>
          <w:szCs w:val="28"/>
        </w:rPr>
        <w:t>).</w:t>
      </w:r>
    </w:p>
    <w:p w:rsidR="00790A8F" w:rsidRPr="00711CFC" w:rsidRDefault="00790A8F" w:rsidP="009D1795">
      <w:pPr>
        <w:spacing w:after="0" w:line="360" w:lineRule="auto"/>
        <w:ind w:firstLine="709"/>
        <w:jc w:val="both"/>
        <w:rPr>
          <w:rFonts w:ascii="Times New Roman" w:hAnsi="Times New Roman" w:cs="Times New Roman"/>
          <w:color w:val="000000"/>
          <w:sz w:val="28"/>
          <w:szCs w:val="28"/>
        </w:rPr>
      </w:pPr>
      <w:r w:rsidRPr="00711CFC">
        <w:rPr>
          <w:rFonts w:ascii="Times New Roman" w:hAnsi="Times New Roman" w:cs="Times New Roman"/>
          <w:color w:val="000000"/>
          <w:sz w:val="28"/>
          <w:szCs w:val="28"/>
        </w:rPr>
        <w:t xml:space="preserve">Сотрудники отдела приняли участие в создании инструкций к формам, заполнении и обработке материалов мониторингов, Атласа субъекта </w:t>
      </w:r>
      <w:r w:rsidRPr="00711CFC">
        <w:rPr>
          <w:rFonts w:ascii="Times New Roman" w:hAnsi="Times New Roman" w:cs="Times New Roman"/>
          <w:sz w:val="28"/>
          <w:szCs w:val="28"/>
        </w:rPr>
        <w:t xml:space="preserve">Российской Федерации по развитию системы подготовки спортивного резерва и паспортов организаций, осуществляющих спортивную подготовку (35 штук) </w:t>
      </w:r>
      <w:r w:rsidRPr="00711CFC">
        <w:rPr>
          <w:rFonts w:ascii="Times New Roman" w:hAnsi="Times New Roman" w:cs="Times New Roman"/>
          <w:color w:val="000000"/>
          <w:sz w:val="28"/>
          <w:szCs w:val="28"/>
        </w:rPr>
        <w:t xml:space="preserve"> по запросам Министерства спорта.</w:t>
      </w:r>
    </w:p>
    <w:p w:rsidR="00790A8F" w:rsidRPr="00711CFC" w:rsidRDefault="00790A8F" w:rsidP="009D1795">
      <w:pPr>
        <w:spacing w:after="0" w:line="360" w:lineRule="auto"/>
        <w:ind w:firstLine="709"/>
        <w:jc w:val="both"/>
        <w:rPr>
          <w:rFonts w:ascii="Times New Roman" w:hAnsi="Times New Roman" w:cs="Times New Roman"/>
          <w:color w:val="000000"/>
          <w:sz w:val="28"/>
          <w:szCs w:val="28"/>
        </w:rPr>
      </w:pPr>
      <w:r w:rsidRPr="00711CFC">
        <w:rPr>
          <w:rFonts w:ascii="Times New Roman" w:hAnsi="Times New Roman" w:cs="Times New Roman"/>
          <w:color w:val="000000"/>
          <w:sz w:val="28"/>
          <w:szCs w:val="28"/>
        </w:rPr>
        <w:t>Сформирован список программ по спортивной подготовке по видам спорта для обеспечения программными материалами субъекта РФ на основе анализа программ спортивных школ области.</w:t>
      </w:r>
    </w:p>
    <w:p w:rsidR="00790A8F" w:rsidRPr="00711CFC" w:rsidRDefault="00790A8F" w:rsidP="009D1795">
      <w:pPr>
        <w:pStyle w:val="12"/>
        <w:rPr>
          <w:rFonts w:cs="Times New Roman"/>
          <w:color w:val="000000"/>
          <w:szCs w:val="28"/>
        </w:rPr>
      </w:pPr>
      <w:r w:rsidRPr="00711CFC">
        <w:rPr>
          <w:rFonts w:cs="Times New Roman"/>
          <w:color w:val="000000"/>
          <w:szCs w:val="28"/>
        </w:rPr>
        <w:t>Для создания групп СС и ВСМ в соответствии с государственным заданием АУ ФКиС ВО «ЦСП ССКО» на 2016 год (январь 2016 года)</w:t>
      </w:r>
      <w:r w:rsidRPr="00711CFC">
        <w:rPr>
          <w:rFonts w:cs="Times New Roman"/>
          <w:i/>
          <w:color w:val="000000"/>
          <w:szCs w:val="28"/>
        </w:rPr>
        <w:t>,</w:t>
      </w:r>
      <w:r w:rsidRPr="00711CFC">
        <w:rPr>
          <w:rFonts w:cs="Times New Roman"/>
          <w:color w:val="000000"/>
          <w:szCs w:val="28"/>
        </w:rPr>
        <w:t xml:space="preserve"> отделом организовано 17 выездных совещаний с руководителями спортивных школ области (г. Череповец, г. Вологда. г. Сокол, г. Грязовец), в ходе которых  проведен мониторинг по созданию групп СС и ВСМ на базе Центра спортивной подготовки, разработаны формы договоров с руководителями, сформированы списки спортсменов и тренеров.</w:t>
      </w:r>
    </w:p>
    <w:p w:rsidR="00790A8F" w:rsidRPr="00711CFC" w:rsidRDefault="00790A8F"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color w:val="000000"/>
          <w:sz w:val="28"/>
          <w:szCs w:val="28"/>
        </w:rPr>
        <w:t>Работа прекращена в связи в вступлением в силу п</w:t>
      </w:r>
      <w:r w:rsidRPr="00711CFC">
        <w:rPr>
          <w:rFonts w:ascii="Times New Roman" w:hAnsi="Times New Roman" w:cs="Times New Roman"/>
          <w:color w:val="000000"/>
          <w:kern w:val="24"/>
          <w:sz w:val="28"/>
          <w:szCs w:val="28"/>
        </w:rPr>
        <w:t>риказа Министерства спорта Российской Федерации от 30.10.2015 № 999 «Об утверждении требований к обеспечению подготовки спортивного резерва для спортивных сборных команд Российской Федерации» и изменением государственного задания учредителем.</w:t>
      </w:r>
    </w:p>
    <w:p w:rsidR="00790A8F" w:rsidRPr="00711CFC" w:rsidRDefault="00790A8F" w:rsidP="009D1795">
      <w:pPr>
        <w:spacing w:after="0" w:line="360" w:lineRule="auto"/>
        <w:ind w:firstLine="709"/>
        <w:jc w:val="both"/>
        <w:rPr>
          <w:rFonts w:ascii="Times New Roman" w:hAnsi="Times New Roman" w:cs="Times New Roman"/>
          <w:sz w:val="28"/>
          <w:szCs w:val="28"/>
        </w:rPr>
      </w:pPr>
      <w:r w:rsidRPr="00711CFC">
        <w:rPr>
          <w:rFonts w:ascii="Times New Roman" w:hAnsi="Times New Roman" w:cs="Times New Roman"/>
          <w:sz w:val="28"/>
          <w:szCs w:val="28"/>
        </w:rPr>
        <w:lastRenderedPageBreak/>
        <w:t>Организован и проведён </w:t>
      </w:r>
      <w:hyperlink r:id="rId24" w:history="1">
        <w:r w:rsidRPr="00711CFC">
          <w:rPr>
            <w:rStyle w:val="a6"/>
            <w:rFonts w:ascii="Times New Roman" w:hAnsi="Times New Roman" w:cs="Times New Roman"/>
            <w:color w:val="auto"/>
            <w:sz w:val="28"/>
            <w:szCs w:val="28"/>
            <w:u w:val="none"/>
            <w:shd w:val="clear" w:color="auto" w:fill="FFFFFF"/>
          </w:rPr>
          <w:t>межведомственный семинар-совещание на тему: «Актуальные вопросы процесса преобразования ДЮСШ, СДЮСШОР в организации нового типа».</w:t>
        </w:r>
      </w:hyperlink>
      <w:r w:rsidRPr="00711CFC">
        <w:rPr>
          <w:rFonts w:ascii="Times New Roman" w:hAnsi="Times New Roman" w:cs="Times New Roman"/>
          <w:sz w:val="28"/>
          <w:szCs w:val="28"/>
        </w:rPr>
        <w:t xml:space="preserve"> 14-15 апреля, в г. Вологде.</w:t>
      </w:r>
    </w:p>
    <w:p w:rsidR="00790A8F" w:rsidRPr="00711CFC" w:rsidRDefault="00790A8F" w:rsidP="009D1795">
      <w:pPr>
        <w:spacing w:after="0" w:line="360" w:lineRule="auto"/>
        <w:ind w:firstLine="709"/>
        <w:jc w:val="both"/>
        <w:rPr>
          <w:rFonts w:ascii="Times New Roman" w:eastAsia="MS Mincho" w:hAnsi="Times New Roman" w:cs="Times New Roman"/>
          <w:spacing w:val="-2"/>
          <w:kern w:val="18"/>
          <w:sz w:val="28"/>
          <w:szCs w:val="28"/>
        </w:rPr>
      </w:pPr>
      <w:r w:rsidRPr="00711CFC">
        <w:rPr>
          <w:rFonts w:ascii="Times New Roman" w:hAnsi="Times New Roman" w:cs="Times New Roman"/>
          <w:sz w:val="28"/>
          <w:szCs w:val="28"/>
        </w:rPr>
        <w:t xml:space="preserve">26 октября 2016 года организовано и проведено  совещание заместителей директоров и инструкторов-методистов спортивных школ Вологодской области по теме </w:t>
      </w:r>
      <w:r w:rsidRPr="00711CFC">
        <w:rPr>
          <w:rFonts w:ascii="Times New Roman" w:eastAsia="MS Mincho" w:hAnsi="Times New Roman" w:cs="Times New Roman"/>
          <w:spacing w:val="-2"/>
          <w:kern w:val="18"/>
          <w:sz w:val="28"/>
          <w:szCs w:val="28"/>
        </w:rPr>
        <w:t>«</w:t>
      </w:r>
      <w:r w:rsidRPr="00711CFC">
        <w:rPr>
          <w:rFonts w:ascii="Times New Roman" w:hAnsi="Times New Roman" w:cs="Times New Roman"/>
          <w:sz w:val="28"/>
          <w:szCs w:val="28"/>
        </w:rPr>
        <w:t>Правовое и финансовое регулирование системы подготовки спортивного резерва Вологодской области</w:t>
      </w:r>
      <w:r w:rsidRPr="00711CFC">
        <w:rPr>
          <w:rFonts w:ascii="Times New Roman" w:eastAsia="MS Mincho" w:hAnsi="Times New Roman" w:cs="Times New Roman"/>
          <w:spacing w:val="-2"/>
          <w:kern w:val="18"/>
          <w:sz w:val="28"/>
          <w:szCs w:val="28"/>
        </w:rPr>
        <w:t>».</w:t>
      </w:r>
    </w:p>
    <w:p w:rsidR="00790A8F" w:rsidRPr="00711CFC" w:rsidRDefault="00790A8F" w:rsidP="009D1795">
      <w:pPr>
        <w:spacing w:after="0" w:line="360" w:lineRule="auto"/>
        <w:ind w:firstLine="709"/>
        <w:jc w:val="both"/>
        <w:rPr>
          <w:rFonts w:ascii="Times New Roman" w:hAnsi="Times New Roman" w:cs="Times New Roman"/>
          <w:color w:val="000000"/>
          <w:sz w:val="28"/>
          <w:szCs w:val="28"/>
        </w:rPr>
      </w:pPr>
      <w:r w:rsidRPr="00711CFC">
        <w:rPr>
          <w:rFonts w:ascii="Times New Roman" w:hAnsi="Times New Roman" w:cs="Times New Roman"/>
          <w:color w:val="000000"/>
          <w:sz w:val="28"/>
          <w:szCs w:val="28"/>
        </w:rPr>
        <w:t xml:space="preserve">Старший инструктор-методист принял участие в проведении консультаций представителей спортивных учреждений  региона по переходу в организации нового типа совместно с инструктором-методистом </w:t>
      </w:r>
      <w:r w:rsidRPr="00711CFC">
        <w:rPr>
          <w:rFonts w:ascii="Times New Roman" w:hAnsi="Times New Roman" w:cs="Times New Roman"/>
          <w:color w:val="000000"/>
          <w:sz w:val="28"/>
          <w:szCs w:val="28"/>
          <w:shd w:val="clear" w:color="auto" w:fill="FFFFFF"/>
        </w:rPr>
        <w:t xml:space="preserve">ФГБУ ФЦПСР по Вологодской области (г. Череповец, г. Вологда, г. Вытегра, Вологодский район); </w:t>
      </w:r>
      <w:r w:rsidRPr="00711CFC">
        <w:rPr>
          <w:rFonts w:ascii="Times New Roman" w:hAnsi="Times New Roman" w:cs="Times New Roman"/>
          <w:color w:val="000000"/>
          <w:sz w:val="28"/>
          <w:szCs w:val="28"/>
        </w:rPr>
        <w:t>в областном семинаре-совещании «Система детско-юношеского спорта Вологодской области. Организация и проведение спортивно-массовой работы» 24.11.2016.</w:t>
      </w:r>
    </w:p>
    <w:p w:rsidR="00790A8F" w:rsidRPr="00711CFC" w:rsidRDefault="00790A8F" w:rsidP="009D1795">
      <w:pPr>
        <w:spacing w:after="0" w:line="360" w:lineRule="auto"/>
        <w:ind w:firstLine="709"/>
        <w:jc w:val="both"/>
        <w:rPr>
          <w:rFonts w:ascii="Times New Roman" w:hAnsi="Times New Roman" w:cs="Times New Roman"/>
          <w:color w:val="333333"/>
          <w:sz w:val="28"/>
          <w:szCs w:val="28"/>
          <w:shd w:val="clear" w:color="auto" w:fill="FFFFFF"/>
        </w:rPr>
      </w:pPr>
      <w:r w:rsidRPr="00711CFC">
        <w:rPr>
          <w:rFonts w:ascii="Times New Roman" w:hAnsi="Times New Roman" w:cs="Times New Roman"/>
          <w:color w:val="000000"/>
          <w:sz w:val="28"/>
          <w:szCs w:val="28"/>
        </w:rPr>
        <w:t>Сотрудники приняли участие в работе</w:t>
      </w:r>
      <w:r w:rsidRPr="00711CFC">
        <w:rPr>
          <w:rStyle w:val="apple-converted-space"/>
          <w:rFonts w:ascii="Times New Roman" w:hAnsi="Times New Roman" w:cs="Times New Roman"/>
          <w:color w:val="333333"/>
          <w:sz w:val="28"/>
          <w:szCs w:val="28"/>
          <w:shd w:val="clear" w:color="auto" w:fill="FFFFFF"/>
        </w:rPr>
        <w:t> </w:t>
      </w:r>
      <w:r w:rsidRPr="00711CFC">
        <w:rPr>
          <w:rFonts w:ascii="Times New Roman" w:hAnsi="Times New Roman" w:cs="Times New Roman"/>
          <w:color w:val="333333"/>
          <w:sz w:val="28"/>
          <w:szCs w:val="28"/>
          <w:shd w:val="clear" w:color="auto" w:fill="FFFFFF"/>
        </w:rPr>
        <w:t>VI Международного</w:t>
      </w:r>
      <w:r w:rsidRPr="00711CFC">
        <w:rPr>
          <w:rStyle w:val="apple-converted-space"/>
          <w:rFonts w:ascii="Times New Roman" w:hAnsi="Times New Roman" w:cs="Times New Roman"/>
          <w:color w:val="333333"/>
          <w:sz w:val="28"/>
          <w:szCs w:val="28"/>
          <w:shd w:val="clear" w:color="auto" w:fill="FFFFFF"/>
        </w:rPr>
        <w:t> </w:t>
      </w:r>
      <w:r w:rsidRPr="00711CFC">
        <w:rPr>
          <w:rFonts w:ascii="Times New Roman" w:hAnsi="Times New Roman" w:cs="Times New Roman"/>
          <w:bCs/>
          <w:color w:val="333333"/>
          <w:sz w:val="28"/>
          <w:szCs w:val="28"/>
          <w:shd w:val="clear" w:color="auto" w:fill="FFFFFF"/>
        </w:rPr>
        <w:t xml:space="preserve">форума </w:t>
      </w:r>
      <w:r w:rsidRPr="00711CFC">
        <w:rPr>
          <w:rFonts w:ascii="Times New Roman" w:hAnsi="Times New Roman" w:cs="Times New Roman"/>
          <w:color w:val="333333"/>
          <w:sz w:val="28"/>
          <w:szCs w:val="28"/>
          <w:shd w:val="clear" w:color="auto" w:fill="FFFFFF"/>
        </w:rPr>
        <w:t>«Россия –</w:t>
      </w:r>
      <w:r w:rsidRPr="00711CFC">
        <w:rPr>
          <w:rStyle w:val="apple-converted-space"/>
          <w:rFonts w:ascii="Times New Roman" w:hAnsi="Times New Roman" w:cs="Times New Roman"/>
          <w:color w:val="333333"/>
          <w:sz w:val="28"/>
          <w:szCs w:val="28"/>
          <w:shd w:val="clear" w:color="auto" w:fill="FFFFFF"/>
        </w:rPr>
        <w:t> </w:t>
      </w:r>
      <w:r w:rsidRPr="00711CFC">
        <w:rPr>
          <w:rFonts w:ascii="Times New Roman" w:hAnsi="Times New Roman" w:cs="Times New Roman"/>
          <w:bCs/>
          <w:color w:val="333333"/>
          <w:sz w:val="28"/>
          <w:szCs w:val="28"/>
          <w:shd w:val="clear" w:color="auto" w:fill="FFFFFF"/>
        </w:rPr>
        <w:t>спортивная</w:t>
      </w:r>
      <w:r w:rsidRPr="00711CFC">
        <w:rPr>
          <w:rStyle w:val="apple-converted-space"/>
          <w:rFonts w:ascii="Times New Roman" w:hAnsi="Times New Roman" w:cs="Times New Roman"/>
          <w:color w:val="333333"/>
          <w:sz w:val="28"/>
          <w:szCs w:val="28"/>
          <w:shd w:val="clear" w:color="auto" w:fill="FFFFFF"/>
        </w:rPr>
        <w:t> </w:t>
      </w:r>
      <w:r w:rsidRPr="00711CFC">
        <w:rPr>
          <w:rFonts w:ascii="Times New Roman" w:hAnsi="Times New Roman" w:cs="Times New Roman"/>
          <w:bCs/>
          <w:color w:val="333333"/>
          <w:sz w:val="28"/>
          <w:szCs w:val="28"/>
          <w:shd w:val="clear" w:color="auto" w:fill="FFFFFF"/>
        </w:rPr>
        <w:t>держава</w:t>
      </w:r>
      <w:r w:rsidRPr="00711CFC">
        <w:rPr>
          <w:rFonts w:ascii="Times New Roman" w:hAnsi="Times New Roman" w:cs="Times New Roman"/>
          <w:color w:val="333333"/>
          <w:sz w:val="28"/>
          <w:szCs w:val="28"/>
          <w:shd w:val="clear" w:color="auto" w:fill="FFFFFF"/>
        </w:rPr>
        <w:t>», распространение материалов форума среди спортивных школ (рассылка).</w:t>
      </w:r>
    </w:p>
    <w:p w:rsidR="00790A8F" w:rsidRPr="00711CFC" w:rsidRDefault="00790A8F" w:rsidP="009D1795">
      <w:pPr>
        <w:spacing w:after="0" w:line="360" w:lineRule="auto"/>
        <w:ind w:firstLine="709"/>
        <w:jc w:val="both"/>
        <w:rPr>
          <w:rFonts w:ascii="Times New Roman" w:hAnsi="Times New Roman" w:cs="Times New Roman"/>
          <w:color w:val="333333"/>
          <w:sz w:val="28"/>
          <w:szCs w:val="28"/>
          <w:shd w:val="clear" w:color="auto" w:fill="FFFFFF"/>
        </w:rPr>
      </w:pPr>
      <w:r w:rsidRPr="00711CFC">
        <w:rPr>
          <w:rFonts w:ascii="Times New Roman" w:hAnsi="Times New Roman" w:cs="Times New Roman"/>
          <w:color w:val="000000"/>
          <w:sz w:val="28"/>
          <w:szCs w:val="28"/>
        </w:rPr>
        <w:t>Оформлена выставка, посвященная олимпийской чемпионки - Т. Рыловой и стендов «Спортсмены области», «Призёры и победители олимпийских игр» в здании учреждения.</w:t>
      </w:r>
    </w:p>
    <w:p w:rsidR="00790A8F" w:rsidRPr="00711CFC" w:rsidRDefault="00790A8F" w:rsidP="009D1795">
      <w:pPr>
        <w:spacing w:after="0" w:line="360" w:lineRule="auto"/>
        <w:ind w:firstLine="709"/>
        <w:jc w:val="both"/>
        <w:rPr>
          <w:rFonts w:ascii="Times New Roman" w:hAnsi="Times New Roman" w:cs="Times New Roman"/>
          <w:color w:val="000000"/>
          <w:sz w:val="28"/>
          <w:szCs w:val="28"/>
          <w:shd w:val="clear" w:color="auto" w:fill="FFFFFF"/>
        </w:rPr>
      </w:pPr>
      <w:r w:rsidRPr="00711CFC">
        <w:rPr>
          <w:rFonts w:ascii="Times New Roman" w:hAnsi="Times New Roman" w:cs="Times New Roman"/>
          <w:color w:val="000000"/>
          <w:sz w:val="28"/>
          <w:szCs w:val="28"/>
        </w:rPr>
        <w:t xml:space="preserve">Подготовлена презентации «Модернизация системы подготовки спортивного резерва Вологодской области»  для инструктора-методиста </w:t>
      </w:r>
      <w:r w:rsidRPr="00711CFC">
        <w:rPr>
          <w:rFonts w:ascii="Times New Roman" w:hAnsi="Times New Roman" w:cs="Times New Roman"/>
          <w:color w:val="000000"/>
          <w:sz w:val="28"/>
          <w:szCs w:val="28"/>
          <w:shd w:val="clear" w:color="auto" w:fill="FFFFFF"/>
        </w:rPr>
        <w:t>ФГБУ ФЦПСР по Вологодской области.</w:t>
      </w:r>
    </w:p>
    <w:p w:rsidR="00790A8F" w:rsidRPr="00711CFC" w:rsidRDefault="00790A8F" w:rsidP="009D1795">
      <w:pPr>
        <w:spacing w:after="0" w:line="360" w:lineRule="auto"/>
        <w:ind w:firstLine="709"/>
        <w:jc w:val="both"/>
        <w:rPr>
          <w:rFonts w:ascii="Times New Roman" w:hAnsi="Times New Roman" w:cs="Times New Roman"/>
          <w:color w:val="000000"/>
          <w:sz w:val="28"/>
          <w:szCs w:val="28"/>
        </w:rPr>
      </w:pPr>
      <w:r w:rsidRPr="00711CFC">
        <w:rPr>
          <w:rFonts w:ascii="Times New Roman" w:hAnsi="Times New Roman" w:cs="Times New Roman"/>
          <w:color w:val="000000"/>
          <w:sz w:val="28"/>
          <w:szCs w:val="28"/>
        </w:rPr>
        <w:t>Организована и проведена аттестации работников учреждения на соответствие занимаемой должности</w:t>
      </w:r>
    </w:p>
    <w:p w:rsidR="00790A8F" w:rsidRPr="00711CFC" w:rsidRDefault="00790A8F" w:rsidP="009D1795">
      <w:pPr>
        <w:spacing w:after="0" w:line="360" w:lineRule="auto"/>
        <w:ind w:firstLine="709"/>
        <w:jc w:val="both"/>
        <w:rPr>
          <w:rFonts w:ascii="Times New Roman" w:hAnsi="Times New Roman" w:cs="Times New Roman"/>
          <w:color w:val="000000"/>
          <w:sz w:val="28"/>
          <w:szCs w:val="28"/>
        </w:rPr>
      </w:pPr>
      <w:r w:rsidRPr="00711CFC">
        <w:rPr>
          <w:rFonts w:ascii="Times New Roman" w:hAnsi="Times New Roman" w:cs="Times New Roman"/>
          <w:color w:val="000000"/>
          <w:sz w:val="28"/>
          <w:szCs w:val="28"/>
        </w:rPr>
        <w:t>Начата работа по разработке материалов инновационных проектов области.</w:t>
      </w:r>
    </w:p>
    <w:p w:rsidR="00790A8F" w:rsidRPr="00711CFC" w:rsidRDefault="00790A8F" w:rsidP="009D1795">
      <w:pPr>
        <w:spacing w:after="0" w:line="360" w:lineRule="auto"/>
        <w:ind w:firstLine="709"/>
        <w:jc w:val="both"/>
        <w:rPr>
          <w:rFonts w:ascii="Times New Roman" w:hAnsi="Times New Roman" w:cs="Times New Roman"/>
          <w:color w:val="000000"/>
          <w:sz w:val="28"/>
          <w:szCs w:val="28"/>
          <w:shd w:val="clear" w:color="auto" w:fill="FFFFFF"/>
        </w:rPr>
      </w:pPr>
      <w:r w:rsidRPr="00711CFC">
        <w:rPr>
          <w:rFonts w:ascii="Times New Roman" w:hAnsi="Times New Roman" w:cs="Times New Roman"/>
          <w:color w:val="000000"/>
          <w:sz w:val="28"/>
          <w:szCs w:val="28"/>
        </w:rPr>
        <w:t>Сделан анализ работы деятельности АУ ФКиС ВО «ЦСП ССКО» за 2016 год.</w:t>
      </w:r>
    </w:p>
    <w:p w:rsidR="00703CC6" w:rsidRDefault="00703CC6" w:rsidP="009D1795">
      <w:pPr>
        <w:pStyle w:val="a3"/>
        <w:spacing w:after="0" w:line="360" w:lineRule="auto"/>
        <w:ind w:left="0" w:firstLine="709"/>
        <w:jc w:val="both"/>
        <w:rPr>
          <w:rFonts w:ascii="Times New Roman" w:hAnsi="Times New Roman" w:cs="Times New Roman"/>
          <w:sz w:val="28"/>
          <w:szCs w:val="28"/>
        </w:rPr>
      </w:pPr>
    </w:p>
    <w:p w:rsidR="00790A8F" w:rsidRPr="00711CFC" w:rsidRDefault="00790A8F" w:rsidP="003F5B3D">
      <w:pPr>
        <w:pStyle w:val="a3"/>
        <w:spacing w:after="0" w:line="360" w:lineRule="auto"/>
        <w:ind w:left="0" w:firstLine="709"/>
        <w:jc w:val="center"/>
        <w:rPr>
          <w:sz w:val="28"/>
          <w:szCs w:val="28"/>
        </w:rPr>
      </w:pPr>
      <w:r w:rsidRPr="00711CFC">
        <w:rPr>
          <w:rFonts w:ascii="Times New Roman" w:hAnsi="Times New Roman" w:cs="Times New Roman"/>
          <w:sz w:val="28"/>
          <w:szCs w:val="28"/>
        </w:rPr>
        <w:t xml:space="preserve">2.3. </w:t>
      </w:r>
      <w:r w:rsidRPr="00711CFC">
        <w:rPr>
          <w:rFonts w:ascii="Times New Roman" w:hAnsi="Times New Roman" w:cs="Times New Roman"/>
          <w:i/>
          <w:iCs/>
          <w:sz w:val="28"/>
          <w:szCs w:val="28"/>
        </w:rPr>
        <w:t>Подготовка и дополнительное профессиональное образование кадров в области физической культуры и спорта</w:t>
      </w:r>
    </w:p>
    <w:p w:rsidR="00790A8F" w:rsidRPr="00711CFC" w:rsidRDefault="00790A8F" w:rsidP="009D1795">
      <w:pPr>
        <w:pStyle w:val="Default"/>
        <w:spacing w:line="360" w:lineRule="auto"/>
        <w:ind w:firstLine="709"/>
        <w:jc w:val="both"/>
        <w:rPr>
          <w:sz w:val="28"/>
          <w:szCs w:val="28"/>
        </w:rPr>
      </w:pPr>
      <w:r w:rsidRPr="00711CFC">
        <w:rPr>
          <w:sz w:val="28"/>
          <w:szCs w:val="28"/>
        </w:rPr>
        <w:t xml:space="preserve">С целью совершенствования кадрового обеспечения проведено 17 мероприятий по повышению квалификации специалистов в области физической </w:t>
      </w:r>
      <w:r w:rsidRPr="00711CFC">
        <w:rPr>
          <w:sz w:val="28"/>
          <w:szCs w:val="28"/>
        </w:rPr>
        <w:lastRenderedPageBreak/>
        <w:t xml:space="preserve">культуры и спорта, в которых приняло участие 471 человек. Курсы повышения квалификации прошли 92 специалиста. В семинарах, круглых столах, конференциях, пленумах и президиумах участвовали 379 человек. </w:t>
      </w:r>
    </w:p>
    <w:p w:rsidR="00177A6D" w:rsidRDefault="00177A6D" w:rsidP="00177A6D">
      <w:pPr>
        <w:spacing w:after="0" w:line="360" w:lineRule="auto"/>
        <w:jc w:val="center"/>
        <w:rPr>
          <w:rFonts w:ascii="Times New Roman" w:hAnsi="Times New Roman" w:cs="Times New Roman"/>
          <w:i/>
          <w:color w:val="000000"/>
          <w:sz w:val="28"/>
          <w:szCs w:val="28"/>
        </w:rPr>
      </w:pPr>
    </w:p>
    <w:p w:rsidR="00790A8F" w:rsidRDefault="00790A8F" w:rsidP="009D1795">
      <w:pPr>
        <w:spacing w:after="0" w:line="360" w:lineRule="auto"/>
        <w:ind w:firstLine="709"/>
        <w:jc w:val="center"/>
        <w:rPr>
          <w:rFonts w:ascii="Times New Roman" w:hAnsi="Times New Roman" w:cs="Times New Roman"/>
          <w:i/>
          <w:color w:val="000000"/>
          <w:sz w:val="28"/>
          <w:szCs w:val="28"/>
        </w:rPr>
      </w:pPr>
      <w:r w:rsidRPr="00711CFC">
        <w:rPr>
          <w:rFonts w:ascii="Times New Roman" w:hAnsi="Times New Roman" w:cs="Times New Roman"/>
          <w:i/>
          <w:color w:val="000000"/>
          <w:sz w:val="28"/>
          <w:szCs w:val="28"/>
        </w:rPr>
        <w:t xml:space="preserve">Повышение квалификации тренеров и специалистов в области физической культуры и спорта </w:t>
      </w:r>
    </w:p>
    <w:p w:rsidR="00790A8F" w:rsidRPr="00711CFC" w:rsidRDefault="00790A8F" w:rsidP="00177A6D">
      <w:pPr>
        <w:pStyle w:val="a3"/>
        <w:numPr>
          <w:ilvl w:val="0"/>
          <w:numId w:val="6"/>
        </w:numPr>
        <w:spacing w:after="0" w:line="360" w:lineRule="auto"/>
        <w:ind w:left="0" w:firstLine="0"/>
        <w:jc w:val="both"/>
        <w:rPr>
          <w:rFonts w:ascii="Times New Roman" w:hAnsi="Times New Roman" w:cs="Times New Roman"/>
          <w:b/>
          <w:sz w:val="28"/>
          <w:szCs w:val="28"/>
        </w:rPr>
      </w:pPr>
      <w:r w:rsidRPr="00711CFC">
        <w:rPr>
          <w:rFonts w:ascii="Times New Roman" w:hAnsi="Times New Roman" w:cs="Times New Roman"/>
          <w:i/>
          <w:sz w:val="28"/>
          <w:szCs w:val="28"/>
        </w:rPr>
        <w:t>Курсы  повышения квалификации</w:t>
      </w:r>
    </w:p>
    <w:tbl>
      <w:tblPr>
        <w:tblStyle w:val="a4"/>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618"/>
        <w:gridCol w:w="1240"/>
        <w:gridCol w:w="5718"/>
        <w:gridCol w:w="1546"/>
        <w:gridCol w:w="1084"/>
      </w:tblGrid>
      <w:tr w:rsidR="00790A8F" w:rsidRPr="00177A6D" w:rsidTr="00A105AF">
        <w:trPr>
          <w:trHeight w:val="1278"/>
          <w:jc w:val="center"/>
        </w:trPr>
        <w:tc>
          <w:tcPr>
            <w:tcW w:w="568" w:type="dxa"/>
            <w:vAlign w:val="center"/>
            <w:hideMark/>
          </w:tcPr>
          <w:p w:rsidR="00790A8F" w:rsidRPr="00177A6D" w:rsidRDefault="00790A8F" w:rsidP="00177A6D">
            <w:pPr>
              <w:spacing w:line="360" w:lineRule="auto"/>
              <w:rPr>
                <w:rFonts w:ascii="Times New Roman" w:hAnsi="Times New Roman" w:cs="Times New Roman"/>
                <w:sz w:val="24"/>
                <w:szCs w:val="24"/>
              </w:rPr>
            </w:pPr>
            <w:r w:rsidRPr="00177A6D">
              <w:rPr>
                <w:rFonts w:ascii="Times New Roman" w:hAnsi="Times New Roman" w:cs="Times New Roman"/>
                <w:sz w:val="24"/>
                <w:szCs w:val="24"/>
              </w:rPr>
              <w:t>№ п/п</w:t>
            </w:r>
          </w:p>
        </w:tc>
        <w:tc>
          <w:tcPr>
            <w:tcW w:w="1137" w:type="dxa"/>
            <w:vAlign w:val="center"/>
            <w:hideMark/>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Дата</w:t>
            </w:r>
          </w:p>
        </w:tc>
        <w:tc>
          <w:tcPr>
            <w:tcW w:w="5245" w:type="dxa"/>
            <w:vAlign w:val="center"/>
            <w:hideMark/>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Наименование мероприятия</w:t>
            </w:r>
          </w:p>
        </w:tc>
        <w:tc>
          <w:tcPr>
            <w:tcW w:w="1418" w:type="dxa"/>
            <w:vAlign w:val="center"/>
            <w:hideMark/>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Место проведения</w:t>
            </w:r>
          </w:p>
        </w:tc>
        <w:tc>
          <w:tcPr>
            <w:tcW w:w="994" w:type="dxa"/>
            <w:vAlign w:val="center"/>
            <w:hideMark/>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Количество человек</w:t>
            </w:r>
          </w:p>
        </w:tc>
      </w:tr>
      <w:tr w:rsidR="00790A8F" w:rsidRPr="00177A6D" w:rsidTr="00A105AF">
        <w:trPr>
          <w:trHeight w:val="1293"/>
          <w:jc w:val="center"/>
        </w:trPr>
        <w:tc>
          <w:tcPr>
            <w:tcW w:w="568" w:type="dxa"/>
            <w:vAlign w:val="center"/>
            <w:hideMark/>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w:t>
            </w:r>
          </w:p>
        </w:tc>
        <w:tc>
          <w:tcPr>
            <w:tcW w:w="1137" w:type="dxa"/>
            <w:vAlign w:val="center"/>
            <w:hideMark/>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29 февраля -05 марта</w:t>
            </w:r>
          </w:p>
        </w:tc>
        <w:tc>
          <w:tcPr>
            <w:tcW w:w="5245" w:type="dxa"/>
            <w:vAlign w:val="center"/>
            <w:hideMark/>
          </w:tcPr>
          <w:p w:rsidR="00790A8F" w:rsidRPr="00177A6D" w:rsidRDefault="00790A8F" w:rsidP="00177A6D">
            <w:pPr>
              <w:spacing w:line="360" w:lineRule="auto"/>
              <w:rPr>
                <w:rFonts w:ascii="Times New Roman" w:hAnsi="Times New Roman" w:cs="Times New Roman"/>
                <w:sz w:val="24"/>
                <w:szCs w:val="24"/>
              </w:rPr>
            </w:pPr>
            <w:r w:rsidRPr="00177A6D">
              <w:rPr>
                <w:rFonts w:ascii="Times New Roman" w:hAnsi="Times New Roman" w:cs="Times New Roman"/>
                <w:sz w:val="24"/>
                <w:szCs w:val="24"/>
              </w:rPr>
              <w:t>КПК для тренерского состава, специалистов и спортивных судей по дисциплине баскетбол</w:t>
            </w:r>
          </w:p>
        </w:tc>
        <w:tc>
          <w:tcPr>
            <w:tcW w:w="1418" w:type="dxa"/>
            <w:vAlign w:val="center"/>
            <w:hideMark/>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Вологда</w:t>
            </w:r>
          </w:p>
        </w:tc>
        <w:tc>
          <w:tcPr>
            <w:tcW w:w="994" w:type="dxa"/>
            <w:vAlign w:val="center"/>
            <w:hideMark/>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30</w:t>
            </w:r>
          </w:p>
        </w:tc>
      </w:tr>
      <w:tr w:rsidR="00790A8F" w:rsidRPr="00177A6D" w:rsidTr="00A105AF">
        <w:trPr>
          <w:trHeight w:val="810"/>
          <w:jc w:val="center"/>
        </w:trPr>
        <w:tc>
          <w:tcPr>
            <w:tcW w:w="568" w:type="dxa"/>
            <w:vAlign w:val="center"/>
            <w:hideMark/>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2</w:t>
            </w:r>
          </w:p>
        </w:tc>
        <w:tc>
          <w:tcPr>
            <w:tcW w:w="1137" w:type="dxa"/>
            <w:vAlign w:val="center"/>
            <w:hideMark/>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20-22 апреля</w:t>
            </w:r>
          </w:p>
        </w:tc>
        <w:tc>
          <w:tcPr>
            <w:tcW w:w="5245" w:type="dxa"/>
            <w:vAlign w:val="center"/>
            <w:hideMark/>
          </w:tcPr>
          <w:p w:rsidR="00790A8F" w:rsidRPr="00177A6D" w:rsidRDefault="00790A8F" w:rsidP="00177A6D">
            <w:pPr>
              <w:spacing w:line="360" w:lineRule="auto"/>
              <w:rPr>
                <w:rFonts w:ascii="Times New Roman" w:hAnsi="Times New Roman" w:cs="Times New Roman"/>
                <w:sz w:val="24"/>
                <w:szCs w:val="24"/>
              </w:rPr>
            </w:pPr>
            <w:r w:rsidRPr="00177A6D">
              <w:rPr>
                <w:rFonts w:ascii="Times New Roman" w:hAnsi="Times New Roman" w:cs="Times New Roman"/>
                <w:sz w:val="24"/>
                <w:szCs w:val="24"/>
              </w:rPr>
              <w:t>КПК «Актуальные проблемы подготовки спортивного резерва в лыжных гонках»</w:t>
            </w:r>
          </w:p>
        </w:tc>
        <w:tc>
          <w:tcPr>
            <w:tcW w:w="1418" w:type="dxa"/>
            <w:vAlign w:val="center"/>
            <w:hideMark/>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Вологда</w:t>
            </w:r>
          </w:p>
        </w:tc>
        <w:tc>
          <w:tcPr>
            <w:tcW w:w="994" w:type="dxa"/>
            <w:vAlign w:val="center"/>
            <w:hideMark/>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58</w:t>
            </w:r>
          </w:p>
        </w:tc>
      </w:tr>
      <w:tr w:rsidR="00790A8F" w:rsidRPr="00177A6D" w:rsidTr="00A105AF">
        <w:trPr>
          <w:trHeight w:val="1383"/>
          <w:jc w:val="center"/>
        </w:trPr>
        <w:tc>
          <w:tcPr>
            <w:tcW w:w="568" w:type="dxa"/>
            <w:vAlign w:val="center"/>
          </w:tcPr>
          <w:p w:rsidR="00790A8F" w:rsidRPr="00177A6D" w:rsidRDefault="00790A8F" w:rsidP="00177A6D">
            <w:pPr>
              <w:spacing w:line="360" w:lineRule="auto"/>
              <w:jc w:val="center"/>
              <w:rPr>
                <w:rFonts w:ascii="Times New Roman" w:hAnsi="Times New Roman" w:cs="Times New Roman"/>
                <w:sz w:val="24"/>
                <w:szCs w:val="24"/>
              </w:rPr>
            </w:pPr>
          </w:p>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3</w:t>
            </w:r>
          </w:p>
        </w:tc>
        <w:tc>
          <w:tcPr>
            <w:tcW w:w="1137" w:type="dxa"/>
            <w:vAlign w:val="center"/>
            <w:hideMark/>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9-14 сентября</w:t>
            </w:r>
          </w:p>
        </w:tc>
        <w:tc>
          <w:tcPr>
            <w:tcW w:w="5245" w:type="dxa"/>
            <w:vAlign w:val="center"/>
            <w:hideMark/>
          </w:tcPr>
          <w:p w:rsidR="00790A8F" w:rsidRPr="00177A6D" w:rsidRDefault="00790A8F" w:rsidP="00177A6D">
            <w:pPr>
              <w:spacing w:line="360" w:lineRule="auto"/>
              <w:rPr>
                <w:rFonts w:ascii="Times New Roman" w:hAnsi="Times New Roman" w:cs="Times New Roman"/>
                <w:sz w:val="24"/>
                <w:szCs w:val="24"/>
              </w:rPr>
            </w:pPr>
            <w:r w:rsidRPr="00177A6D">
              <w:rPr>
                <w:rFonts w:ascii="Times New Roman" w:hAnsi="Times New Roman" w:cs="Times New Roman"/>
                <w:sz w:val="24"/>
                <w:szCs w:val="24"/>
              </w:rPr>
              <w:t>Курсы повышения квалификации</w:t>
            </w:r>
          </w:p>
          <w:p w:rsidR="00790A8F" w:rsidRPr="00177A6D" w:rsidRDefault="00790A8F" w:rsidP="00177A6D">
            <w:pPr>
              <w:spacing w:line="360" w:lineRule="auto"/>
              <w:rPr>
                <w:rFonts w:ascii="Times New Roman" w:hAnsi="Times New Roman" w:cs="Times New Roman"/>
                <w:sz w:val="24"/>
                <w:szCs w:val="24"/>
              </w:rPr>
            </w:pPr>
            <w:r w:rsidRPr="00177A6D">
              <w:rPr>
                <w:rFonts w:ascii="Times New Roman" w:hAnsi="Times New Roman" w:cs="Times New Roman"/>
                <w:sz w:val="24"/>
                <w:szCs w:val="24"/>
              </w:rPr>
              <w:t>«Правовое и финансовое регулирование системы подготовки спортивного резерва Российской Федерации»</w:t>
            </w:r>
          </w:p>
        </w:tc>
        <w:tc>
          <w:tcPr>
            <w:tcW w:w="1418" w:type="dxa"/>
            <w:vAlign w:val="center"/>
            <w:hideMark/>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Москва</w:t>
            </w:r>
          </w:p>
        </w:tc>
        <w:tc>
          <w:tcPr>
            <w:tcW w:w="994"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3</w:t>
            </w:r>
          </w:p>
        </w:tc>
      </w:tr>
      <w:tr w:rsidR="00790A8F" w:rsidRPr="00177A6D" w:rsidTr="00A105AF">
        <w:trPr>
          <w:trHeight w:val="977"/>
          <w:jc w:val="center"/>
        </w:trPr>
        <w:tc>
          <w:tcPr>
            <w:tcW w:w="568"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4</w:t>
            </w:r>
          </w:p>
        </w:tc>
        <w:tc>
          <w:tcPr>
            <w:tcW w:w="1137" w:type="dxa"/>
            <w:vAlign w:val="center"/>
            <w:hideMark/>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24-30 октября</w:t>
            </w:r>
          </w:p>
        </w:tc>
        <w:tc>
          <w:tcPr>
            <w:tcW w:w="5245" w:type="dxa"/>
            <w:vAlign w:val="center"/>
            <w:hideMark/>
          </w:tcPr>
          <w:p w:rsidR="00790A8F" w:rsidRPr="00177A6D" w:rsidRDefault="00790A8F" w:rsidP="00177A6D">
            <w:pPr>
              <w:spacing w:line="360" w:lineRule="auto"/>
              <w:rPr>
                <w:rFonts w:ascii="Times New Roman" w:hAnsi="Times New Roman" w:cs="Times New Roman"/>
                <w:sz w:val="24"/>
                <w:szCs w:val="24"/>
              </w:rPr>
            </w:pPr>
            <w:r w:rsidRPr="00177A6D">
              <w:rPr>
                <w:rFonts w:ascii="Times New Roman" w:hAnsi="Times New Roman" w:cs="Times New Roman"/>
                <w:sz w:val="24"/>
                <w:szCs w:val="24"/>
              </w:rPr>
              <w:t>Курсы повышения по адаптивной физической культуре в ЧГУ</w:t>
            </w:r>
          </w:p>
        </w:tc>
        <w:tc>
          <w:tcPr>
            <w:tcW w:w="1418" w:type="dxa"/>
            <w:vAlign w:val="center"/>
            <w:hideMark/>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Череповец</w:t>
            </w:r>
          </w:p>
        </w:tc>
        <w:tc>
          <w:tcPr>
            <w:tcW w:w="994"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w:t>
            </w:r>
          </w:p>
        </w:tc>
      </w:tr>
    </w:tbl>
    <w:p w:rsidR="00790A8F" w:rsidRDefault="00790A8F" w:rsidP="009D1795">
      <w:pPr>
        <w:pStyle w:val="a3"/>
        <w:spacing w:after="0" w:line="360" w:lineRule="auto"/>
        <w:ind w:firstLine="709"/>
        <w:rPr>
          <w:rFonts w:ascii="Times New Roman" w:hAnsi="Times New Roman" w:cs="Times New Roman"/>
          <w:b/>
          <w:sz w:val="28"/>
          <w:szCs w:val="28"/>
        </w:rPr>
      </w:pPr>
    </w:p>
    <w:p w:rsidR="00790A8F" w:rsidRPr="00711CFC" w:rsidRDefault="00790A8F" w:rsidP="00177A6D">
      <w:pPr>
        <w:pStyle w:val="a3"/>
        <w:numPr>
          <w:ilvl w:val="0"/>
          <w:numId w:val="6"/>
        </w:numPr>
        <w:spacing w:after="0" w:line="360" w:lineRule="auto"/>
        <w:ind w:left="0" w:firstLine="709"/>
        <w:rPr>
          <w:rFonts w:ascii="Times New Roman" w:hAnsi="Times New Roman" w:cs="Times New Roman"/>
          <w:i/>
          <w:sz w:val="28"/>
          <w:szCs w:val="28"/>
        </w:rPr>
      </w:pPr>
      <w:r w:rsidRPr="00711CFC">
        <w:rPr>
          <w:rFonts w:ascii="Times New Roman" w:hAnsi="Times New Roman" w:cs="Times New Roman"/>
          <w:i/>
          <w:sz w:val="28"/>
          <w:szCs w:val="28"/>
        </w:rPr>
        <w:t>Семинары</w:t>
      </w:r>
    </w:p>
    <w:tbl>
      <w:tblPr>
        <w:tblStyle w:val="a4"/>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17"/>
        <w:gridCol w:w="1209"/>
        <w:gridCol w:w="5259"/>
        <w:gridCol w:w="1510"/>
        <w:gridCol w:w="1511"/>
      </w:tblGrid>
      <w:tr w:rsidR="00790A8F" w:rsidRPr="00177A6D" w:rsidTr="00A105AF">
        <w:trPr>
          <w:jc w:val="center"/>
        </w:trPr>
        <w:tc>
          <w:tcPr>
            <w:tcW w:w="672"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w:t>
            </w:r>
          </w:p>
        </w:tc>
        <w:tc>
          <w:tcPr>
            <w:tcW w:w="1134"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Дата</w:t>
            </w:r>
          </w:p>
        </w:tc>
        <w:tc>
          <w:tcPr>
            <w:tcW w:w="4932"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Наименование мероприятия</w:t>
            </w:r>
          </w:p>
        </w:tc>
        <w:tc>
          <w:tcPr>
            <w:tcW w:w="1416"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Место</w:t>
            </w:r>
          </w:p>
        </w:tc>
        <w:tc>
          <w:tcPr>
            <w:tcW w:w="1417"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Количество человек</w:t>
            </w:r>
          </w:p>
        </w:tc>
      </w:tr>
      <w:tr w:rsidR="00790A8F" w:rsidRPr="00177A6D" w:rsidTr="00A105AF">
        <w:trPr>
          <w:jc w:val="center"/>
        </w:trPr>
        <w:tc>
          <w:tcPr>
            <w:tcW w:w="672"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w:t>
            </w:r>
          </w:p>
        </w:tc>
        <w:tc>
          <w:tcPr>
            <w:tcW w:w="1134"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2 марта</w:t>
            </w:r>
          </w:p>
        </w:tc>
        <w:tc>
          <w:tcPr>
            <w:tcW w:w="4932" w:type="dxa"/>
            <w:vAlign w:val="center"/>
          </w:tcPr>
          <w:p w:rsidR="00790A8F" w:rsidRPr="00177A6D" w:rsidRDefault="00790A8F" w:rsidP="00177A6D">
            <w:pPr>
              <w:spacing w:line="360" w:lineRule="auto"/>
              <w:rPr>
                <w:rFonts w:ascii="Times New Roman" w:hAnsi="Times New Roman" w:cs="Times New Roman"/>
                <w:sz w:val="24"/>
                <w:szCs w:val="24"/>
              </w:rPr>
            </w:pPr>
            <w:r w:rsidRPr="00177A6D">
              <w:rPr>
                <w:rFonts w:ascii="Times New Roman" w:hAnsi="Times New Roman" w:cs="Times New Roman"/>
                <w:sz w:val="24"/>
                <w:szCs w:val="24"/>
              </w:rPr>
              <w:t>Региональный семинар-совещание Олимпийских советов Северо-Западного федерального округа</w:t>
            </w:r>
          </w:p>
        </w:tc>
        <w:tc>
          <w:tcPr>
            <w:tcW w:w="1416"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Великий Устюг</w:t>
            </w:r>
          </w:p>
        </w:tc>
        <w:tc>
          <w:tcPr>
            <w:tcW w:w="1417"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10</w:t>
            </w:r>
          </w:p>
        </w:tc>
      </w:tr>
      <w:tr w:rsidR="00790A8F" w:rsidRPr="00177A6D" w:rsidTr="00A105AF">
        <w:trPr>
          <w:jc w:val="center"/>
        </w:trPr>
        <w:tc>
          <w:tcPr>
            <w:tcW w:w="672"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2</w:t>
            </w:r>
          </w:p>
        </w:tc>
        <w:tc>
          <w:tcPr>
            <w:tcW w:w="1134"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19 марта</w:t>
            </w:r>
          </w:p>
        </w:tc>
        <w:tc>
          <w:tcPr>
            <w:tcW w:w="4932" w:type="dxa"/>
            <w:vAlign w:val="center"/>
          </w:tcPr>
          <w:p w:rsidR="00790A8F" w:rsidRPr="00177A6D" w:rsidRDefault="00790A8F" w:rsidP="00177A6D">
            <w:pPr>
              <w:spacing w:line="360" w:lineRule="auto"/>
              <w:rPr>
                <w:rFonts w:ascii="Times New Roman" w:hAnsi="Times New Roman" w:cs="Times New Roman"/>
                <w:sz w:val="24"/>
                <w:szCs w:val="24"/>
              </w:rPr>
            </w:pPr>
            <w:r w:rsidRPr="00177A6D">
              <w:rPr>
                <w:rFonts w:ascii="Times New Roman" w:hAnsi="Times New Roman" w:cs="Times New Roman"/>
                <w:sz w:val="24"/>
                <w:szCs w:val="24"/>
              </w:rPr>
              <w:t>Семинар для тренеров, специалистов и судей по дисциплине плавание и полиатлон.</w:t>
            </w:r>
          </w:p>
        </w:tc>
        <w:tc>
          <w:tcPr>
            <w:tcW w:w="1416"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Череповец</w:t>
            </w:r>
          </w:p>
        </w:tc>
        <w:tc>
          <w:tcPr>
            <w:tcW w:w="1417"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33</w:t>
            </w:r>
          </w:p>
        </w:tc>
      </w:tr>
      <w:tr w:rsidR="00790A8F" w:rsidRPr="00177A6D" w:rsidTr="00A105AF">
        <w:trPr>
          <w:jc w:val="center"/>
        </w:trPr>
        <w:tc>
          <w:tcPr>
            <w:tcW w:w="672"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3</w:t>
            </w:r>
          </w:p>
        </w:tc>
        <w:tc>
          <w:tcPr>
            <w:tcW w:w="1134"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14-15 апреля</w:t>
            </w:r>
          </w:p>
        </w:tc>
        <w:tc>
          <w:tcPr>
            <w:tcW w:w="4932" w:type="dxa"/>
            <w:vAlign w:val="center"/>
          </w:tcPr>
          <w:p w:rsidR="00790A8F" w:rsidRPr="00177A6D" w:rsidRDefault="00356C08" w:rsidP="00177A6D">
            <w:pPr>
              <w:spacing w:line="360" w:lineRule="auto"/>
              <w:rPr>
                <w:rFonts w:ascii="Times New Roman" w:hAnsi="Times New Roman" w:cs="Times New Roman"/>
                <w:sz w:val="24"/>
                <w:szCs w:val="24"/>
              </w:rPr>
            </w:pPr>
            <w:hyperlink r:id="rId25" w:history="1">
              <w:r w:rsidR="00790A8F" w:rsidRPr="00177A6D">
                <w:rPr>
                  <w:rStyle w:val="a6"/>
                  <w:rFonts w:ascii="Times New Roman" w:hAnsi="Times New Roman" w:cs="Times New Roman"/>
                  <w:color w:val="auto"/>
                  <w:sz w:val="24"/>
                  <w:szCs w:val="24"/>
                  <w:u w:val="none"/>
                  <w:shd w:val="clear" w:color="auto" w:fill="FFFFFF"/>
                </w:rPr>
                <w:t>Межведомственный семинар-совещание на тему: «Актуальные вопросы процесса преобразования ДЮСШ, СДЮСШОР в организации нового типа».</w:t>
              </w:r>
            </w:hyperlink>
          </w:p>
        </w:tc>
        <w:tc>
          <w:tcPr>
            <w:tcW w:w="1416"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Вологда</w:t>
            </w:r>
          </w:p>
        </w:tc>
        <w:tc>
          <w:tcPr>
            <w:tcW w:w="1417"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193</w:t>
            </w:r>
          </w:p>
        </w:tc>
      </w:tr>
      <w:tr w:rsidR="00790A8F" w:rsidRPr="00177A6D" w:rsidTr="00A105AF">
        <w:trPr>
          <w:jc w:val="center"/>
        </w:trPr>
        <w:tc>
          <w:tcPr>
            <w:tcW w:w="672"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lastRenderedPageBreak/>
              <w:t>4</w:t>
            </w:r>
          </w:p>
        </w:tc>
        <w:tc>
          <w:tcPr>
            <w:tcW w:w="1134"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20 мая</w:t>
            </w:r>
          </w:p>
        </w:tc>
        <w:tc>
          <w:tcPr>
            <w:tcW w:w="4932" w:type="dxa"/>
            <w:vAlign w:val="center"/>
          </w:tcPr>
          <w:p w:rsidR="00790A8F" w:rsidRPr="00177A6D" w:rsidRDefault="00790A8F" w:rsidP="00177A6D">
            <w:pPr>
              <w:spacing w:line="360" w:lineRule="auto"/>
              <w:rPr>
                <w:rFonts w:ascii="Times New Roman" w:hAnsi="Times New Roman" w:cs="Times New Roman"/>
                <w:sz w:val="24"/>
                <w:szCs w:val="24"/>
              </w:rPr>
            </w:pPr>
            <w:r w:rsidRPr="00177A6D">
              <w:rPr>
                <w:rFonts w:ascii="Times New Roman" w:hAnsi="Times New Roman" w:cs="Times New Roman"/>
                <w:sz w:val="24"/>
                <w:szCs w:val="24"/>
              </w:rPr>
              <w:t>Семинар для тренеров, специалистов и судей по дисциплинам пулевая стрельба и полиатлон.</w:t>
            </w:r>
          </w:p>
        </w:tc>
        <w:tc>
          <w:tcPr>
            <w:tcW w:w="1416"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Череповец</w:t>
            </w:r>
          </w:p>
        </w:tc>
        <w:tc>
          <w:tcPr>
            <w:tcW w:w="1417"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21</w:t>
            </w:r>
          </w:p>
        </w:tc>
      </w:tr>
      <w:tr w:rsidR="00790A8F" w:rsidRPr="00177A6D" w:rsidTr="00A105AF">
        <w:trPr>
          <w:jc w:val="center"/>
        </w:trPr>
        <w:tc>
          <w:tcPr>
            <w:tcW w:w="672"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5</w:t>
            </w:r>
          </w:p>
        </w:tc>
        <w:tc>
          <w:tcPr>
            <w:tcW w:w="1134"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25-26 мая</w:t>
            </w:r>
          </w:p>
        </w:tc>
        <w:tc>
          <w:tcPr>
            <w:tcW w:w="4932" w:type="dxa"/>
            <w:vAlign w:val="center"/>
          </w:tcPr>
          <w:p w:rsidR="00790A8F" w:rsidRPr="00177A6D" w:rsidRDefault="00790A8F" w:rsidP="00177A6D">
            <w:pPr>
              <w:spacing w:line="360" w:lineRule="auto"/>
              <w:rPr>
                <w:rFonts w:ascii="Times New Roman" w:hAnsi="Times New Roman" w:cs="Times New Roman"/>
                <w:sz w:val="24"/>
                <w:szCs w:val="24"/>
              </w:rPr>
            </w:pPr>
            <w:r w:rsidRPr="00177A6D">
              <w:rPr>
                <w:rFonts w:ascii="Times New Roman" w:hAnsi="Times New Roman" w:cs="Times New Roman"/>
                <w:sz w:val="24"/>
                <w:szCs w:val="24"/>
              </w:rPr>
              <w:t>Научно-практический семинар «Теория и методика конькобежного спорта: современные подходы в подготовке спортсменов»</w:t>
            </w:r>
          </w:p>
        </w:tc>
        <w:tc>
          <w:tcPr>
            <w:tcW w:w="1416"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Москва</w:t>
            </w:r>
          </w:p>
        </w:tc>
        <w:tc>
          <w:tcPr>
            <w:tcW w:w="1417"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4</w:t>
            </w:r>
          </w:p>
        </w:tc>
      </w:tr>
      <w:tr w:rsidR="00790A8F" w:rsidRPr="00177A6D" w:rsidTr="00A105AF">
        <w:trPr>
          <w:jc w:val="center"/>
        </w:trPr>
        <w:tc>
          <w:tcPr>
            <w:tcW w:w="672"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6</w:t>
            </w:r>
          </w:p>
        </w:tc>
        <w:tc>
          <w:tcPr>
            <w:tcW w:w="1134"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22 апреля</w:t>
            </w:r>
          </w:p>
        </w:tc>
        <w:tc>
          <w:tcPr>
            <w:tcW w:w="4932" w:type="dxa"/>
            <w:vAlign w:val="center"/>
          </w:tcPr>
          <w:p w:rsidR="00790A8F" w:rsidRPr="00177A6D" w:rsidRDefault="00790A8F" w:rsidP="00177A6D">
            <w:pPr>
              <w:spacing w:line="360" w:lineRule="auto"/>
              <w:rPr>
                <w:rFonts w:ascii="Times New Roman" w:hAnsi="Times New Roman" w:cs="Times New Roman"/>
                <w:sz w:val="24"/>
                <w:szCs w:val="24"/>
              </w:rPr>
            </w:pPr>
            <w:r w:rsidRPr="00177A6D">
              <w:rPr>
                <w:rFonts w:ascii="Times New Roman" w:hAnsi="Times New Roman" w:cs="Times New Roman"/>
                <w:sz w:val="24"/>
                <w:szCs w:val="24"/>
              </w:rPr>
              <w:t>Семинар для тренеров, специалистов и судей по дисциплине конькобежный спорт</w:t>
            </w:r>
          </w:p>
        </w:tc>
        <w:tc>
          <w:tcPr>
            <w:tcW w:w="1416"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Вологда</w:t>
            </w:r>
          </w:p>
        </w:tc>
        <w:tc>
          <w:tcPr>
            <w:tcW w:w="1417"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17</w:t>
            </w:r>
          </w:p>
        </w:tc>
      </w:tr>
      <w:tr w:rsidR="00790A8F" w:rsidRPr="00177A6D" w:rsidTr="00A105AF">
        <w:trPr>
          <w:jc w:val="center"/>
        </w:trPr>
        <w:tc>
          <w:tcPr>
            <w:tcW w:w="672"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7</w:t>
            </w:r>
          </w:p>
        </w:tc>
        <w:tc>
          <w:tcPr>
            <w:tcW w:w="1134"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10-12 июня</w:t>
            </w:r>
          </w:p>
        </w:tc>
        <w:tc>
          <w:tcPr>
            <w:tcW w:w="4932" w:type="dxa"/>
            <w:vAlign w:val="center"/>
          </w:tcPr>
          <w:p w:rsidR="00790A8F" w:rsidRPr="00177A6D" w:rsidRDefault="00790A8F" w:rsidP="00177A6D">
            <w:pPr>
              <w:spacing w:line="360" w:lineRule="auto"/>
              <w:rPr>
                <w:rFonts w:ascii="Times New Roman" w:hAnsi="Times New Roman" w:cs="Times New Roman"/>
                <w:sz w:val="24"/>
                <w:szCs w:val="24"/>
              </w:rPr>
            </w:pPr>
            <w:r w:rsidRPr="00177A6D">
              <w:rPr>
                <w:rFonts w:ascii="Times New Roman" w:hAnsi="Times New Roman" w:cs="Times New Roman"/>
                <w:sz w:val="24"/>
                <w:szCs w:val="24"/>
              </w:rPr>
              <w:t>Семинар для тренеров, специалистов и судей по дисциплине конный спорт</w:t>
            </w:r>
          </w:p>
        </w:tc>
        <w:tc>
          <w:tcPr>
            <w:tcW w:w="1416"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Череповец</w:t>
            </w:r>
          </w:p>
        </w:tc>
        <w:tc>
          <w:tcPr>
            <w:tcW w:w="1417"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11</w:t>
            </w:r>
          </w:p>
        </w:tc>
      </w:tr>
      <w:tr w:rsidR="00790A8F" w:rsidRPr="00177A6D" w:rsidTr="00A105AF">
        <w:trPr>
          <w:jc w:val="center"/>
        </w:trPr>
        <w:tc>
          <w:tcPr>
            <w:tcW w:w="672"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8</w:t>
            </w:r>
          </w:p>
        </w:tc>
        <w:tc>
          <w:tcPr>
            <w:tcW w:w="1134"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18-19 августа</w:t>
            </w:r>
          </w:p>
        </w:tc>
        <w:tc>
          <w:tcPr>
            <w:tcW w:w="4932" w:type="dxa"/>
            <w:vAlign w:val="center"/>
          </w:tcPr>
          <w:p w:rsidR="00790A8F" w:rsidRPr="00177A6D" w:rsidRDefault="00790A8F" w:rsidP="00177A6D">
            <w:pPr>
              <w:spacing w:line="360" w:lineRule="auto"/>
              <w:rPr>
                <w:rFonts w:ascii="Times New Roman" w:hAnsi="Times New Roman" w:cs="Times New Roman"/>
                <w:sz w:val="24"/>
                <w:szCs w:val="24"/>
              </w:rPr>
            </w:pPr>
            <w:r w:rsidRPr="00177A6D">
              <w:rPr>
                <w:rFonts w:ascii="Times New Roman" w:hAnsi="Times New Roman" w:cs="Times New Roman"/>
                <w:sz w:val="24"/>
                <w:szCs w:val="24"/>
              </w:rPr>
              <w:t>Семинар для тренеров, специалистов и судей по дисциплине хоккей</w:t>
            </w:r>
          </w:p>
        </w:tc>
        <w:tc>
          <w:tcPr>
            <w:tcW w:w="1416"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Майский</w:t>
            </w:r>
          </w:p>
        </w:tc>
        <w:tc>
          <w:tcPr>
            <w:tcW w:w="1417"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19</w:t>
            </w:r>
          </w:p>
        </w:tc>
      </w:tr>
      <w:tr w:rsidR="00790A8F" w:rsidRPr="00177A6D" w:rsidTr="00A105AF">
        <w:trPr>
          <w:jc w:val="center"/>
        </w:trPr>
        <w:tc>
          <w:tcPr>
            <w:tcW w:w="672"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9</w:t>
            </w:r>
          </w:p>
        </w:tc>
        <w:tc>
          <w:tcPr>
            <w:tcW w:w="1134"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17-20 августа</w:t>
            </w:r>
          </w:p>
        </w:tc>
        <w:tc>
          <w:tcPr>
            <w:tcW w:w="4932" w:type="dxa"/>
            <w:vAlign w:val="center"/>
          </w:tcPr>
          <w:p w:rsidR="00790A8F" w:rsidRPr="00177A6D" w:rsidRDefault="00790A8F" w:rsidP="00177A6D">
            <w:pPr>
              <w:spacing w:line="360" w:lineRule="auto"/>
              <w:rPr>
                <w:rFonts w:ascii="Times New Roman" w:hAnsi="Times New Roman" w:cs="Times New Roman"/>
                <w:sz w:val="24"/>
                <w:szCs w:val="24"/>
              </w:rPr>
            </w:pPr>
            <w:r w:rsidRPr="00177A6D">
              <w:rPr>
                <w:rFonts w:ascii="Times New Roman" w:hAnsi="Times New Roman" w:cs="Times New Roman"/>
                <w:sz w:val="24"/>
                <w:szCs w:val="24"/>
              </w:rPr>
              <w:t>Всероссийский  семинар судей по самбо</w:t>
            </w:r>
          </w:p>
        </w:tc>
        <w:tc>
          <w:tcPr>
            <w:tcW w:w="1416"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Кстово</w:t>
            </w:r>
          </w:p>
        </w:tc>
        <w:tc>
          <w:tcPr>
            <w:tcW w:w="1417"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2</w:t>
            </w:r>
          </w:p>
        </w:tc>
      </w:tr>
      <w:tr w:rsidR="00790A8F" w:rsidRPr="00177A6D" w:rsidTr="00A105AF">
        <w:trPr>
          <w:jc w:val="center"/>
        </w:trPr>
        <w:tc>
          <w:tcPr>
            <w:tcW w:w="672"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10</w:t>
            </w:r>
          </w:p>
        </w:tc>
        <w:tc>
          <w:tcPr>
            <w:tcW w:w="1134"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31 августа</w:t>
            </w:r>
          </w:p>
        </w:tc>
        <w:tc>
          <w:tcPr>
            <w:tcW w:w="4932" w:type="dxa"/>
            <w:vAlign w:val="center"/>
          </w:tcPr>
          <w:p w:rsidR="00790A8F" w:rsidRPr="00177A6D" w:rsidRDefault="00790A8F" w:rsidP="00177A6D">
            <w:pPr>
              <w:spacing w:line="360" w:lineRule="auto"/>
              <w:rPr>
                <w:rFonts w:ascii="Times New Roman" w:hAnsi="Times New Roman" w:cs="Times New Roman"/>
                <w:sz w:val="24"/>
                <w:szCs w:val="24"/>
              </w:rPr>
            </w:pPr>
            <w:r w:rsidRPr="00177A6D">
              <w:rPr>
                <w:rFonts w:ascii="Times New Roman" w:hAnsi="Times New Roman" w:cs="Times New Roman"/>
                <w:sz w:val="24"/>
                <w:szCs w:val="24"/>
              </w:rPr>
              <w:t>Семинар для тренеров, специалистов и судей по дисциплине легкая атлетика</w:t>
            </w:r>
          </w:p>
        </w:tc>
        <w:tc>
          <w:tcPr>
            <w:tcW w:w="1416"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Вологда</w:t>
            </w:r>
          </w:p>
        </w:tc>
        <w:tc>
          <w:tcPr>
            <w:tcW w:w="1417"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46</w:t>
            </w:r>
          </w:p>
        </w:tc>
      </w:tr>
      <w:tr w:rsidR="00790A8F" w:rsidRPr="00177A6D" w:rsidTr="00A105AF">
        <w:trPr>
          <w:jc w:val="center"/>
        </w:trPr>
        <w:tc>
          <w:tcPr>
            <w:tcW w:w="672"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11</w:t>
            </w:r>
          </w:p>
        </w:tc>
        <w:tc>
          <w:tcPr>
            <w:tcW w:w="1134"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17 сентября</w:t>
            </w:r>
          </w:p>
        </w:tc>
        <w:tc>
          <w:tcPr>
            <w:tcW w:w="4932" w:type="dxa"/>
            <w:vAlign w:val="center"/>
          </w:tcPr>
          <w:p w:rsidR="00790A8F" w:rsidRPr="00177A6D" w:rsidRDefault="00790A8F" w:rsidP="00177A6D">
            <w:pPr>
              <w:spacing w:line="360" w:lineRule="auto"/>
              <w:rPr>
                <w:rFonts w:ascii="Times New Roman" w:hAnsi="Times New Roman" w:cs="Times New Roman"/>
                <w:sz w:val="24"/>
                <w:szCs w:val="24"/>
              </w:rPr>
            </w:pPr>
            <w:r w:rsidRPr="00177A6D">
              <w:rPr>
                <w:rFonts w:ascii="Times New Roman" w:hAnsi="Times New Roman" w:cs="Times New Roman"/>
                <w:sz w:val="24"/>
                <w:szCs w:val="24"/>
              </w:rPr>
              <w:t>Судейский семинар по одиночному фигурному катанию на коньках.</w:t>
            </w:r>
          </w:p>
        </w:tc>
        <w:tc>
          <w:tcPr>
            <w:tcW w:w="1416"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Череповец</w:t>
            </w:r>
          </w:p>
        </w:tc>
        <w:tc>
          <w:tcPr>
            <w:tcW w:w="1417"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19</w:t>
            </w:r>
          </w:p>
        </w:tc>
      </w:tr>
      <w:tr w:rsidR="00790A8F" w:rsidRPr="00177A6D" w:rsidTr="00A105AF">
        <w:trPr>
          <w:jc w:val="center"/>
        </w:trPr>
        <w:tc>
          <w:tcPr>
            <w:tcW w:w="672"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12</w:t>
            </w:r>
          </w:p>
        </w:tc>
        <w:tc>
          <w:tcPr>
            <w:tcW w:w="1134"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9-11 ноября</w:t>
            </w:r>
          </w:p>
        </w:tc>
        <w:tc>
          <w:tcPr>
            <w:tcW w:w="4932" w:type="dxa"/>
            <w:vAlign w:val="center"/>
          </w:tcPr>
          <w:p w:rsidR="00790A8F" w:rsidRPr="00177A6D" w:rsidRDefault="00790A8F" w:rsidP="00177A6D">
            <w:pPr>
              <w:spacing w:line="360" w:lineRule="auto"/>
              <w:rPr>
                <w:rFonts w:ascii="Times New Roman" w:hAnsi="Times New Roman" w:cs="Times New Roman"/>
                <w:sz w:val="24"/>
                <w:szCs w:val="24"/>
              </w:rPr>
            </w:pPr>
            <w:r w:rsidRPr="00177A6D">
              <w:rPr>
                <w:rFonts w:ascii="Times New Roman" w:hAnsi="Times New Roman" w:cs="Times New Roman"/>
                <w:sz w:val="24"/>
                <w:szCs w:val="24"/>
              </w:rPr>
              <w:t>Семинар для судей по лыжным гонкам</w:t>
            </w:r>
          </w:p>
        </w:tc>
        <w:tc>
          <w:tcPr>
            <w:tcW w:w="1416"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Санкт-Петербург</w:t>
            </w:r>
          </w:p>
        </w:tc>
        <w:tc>
          <w:tcPr>
            <w:tcW w:w="1417"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3</w:t>
            </w:r>
          </w:p>
        </w:tc>
      </w:tr>
      <w:tr w:rsidR="00790A8F" w:rsidRPr="00177A6D" w:rsidTr="00A105AF">
        <w:trPr>
          <w:jc w:val="center"/>
        </w:trPr>
        <w:tc>
          <w:tcPr>
            <w:tcW w:w="672"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13</w:t>
            </w:r>
          </w:p>
        </w:tc>
        <w:tc>
          <w:tcPr>
            <w:tcW w:w="1134"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22 апреля</w:t>
            </w:r>
          </w:p>
        </w:tc>
        <w:tc>
          <w:tcPr>
            <w:tcW w:w="4932" w:type="dxa"/>
            <w:vAlign w:val="center"/>
          </w:tcPr>
          <w:p w:rsidR="00790A8F" w:rsidRPr="00177A6D" w:rsidRDefault="00790A8F" w:rsidP="00177A6D">
            <w:pPr>
              <w:spacing w:line="360" w:lineRule="auto"/>
              <w:rPr>
                <w:rFonts w:ascii="Times New Roman" w:hAnsi="Times New Roman" w:cs="Times New Roman"/>
                <w:sz w:val="24"/>
                <w:szCs w:val="24"/>
              </w:rPr>
            </w:pPr>
            <w:r w:rsidRPr="00177A6D">
              <w:rPr>
                <w:rFonts w:ascii="Times New Roman" w:hAnsi="Times New Roman" w:cs="Times New Roman"/>
                <w:sz w:val="24"/>
                <w:szCs w:val="24"/>
              </w:rPr>
              <w:t>Заседание Тренерского совета и ФЛГР</w:t>
            </w:r>
          </w:p>
        </w:tc>
        <w:tc>
          <w:tcPr>
            <w:tcW w:w="1416"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Москва</w:t>
            </w:r>
          </w:p>
        </w:tc>
        <w:tc>
          <w:tcPr>
            <w:tcW w:w="1417" w:type="dxa"/>
            <w:vAlign w:val="center"/>
          </w:tcPr>
          <w:p w:rsidR="00790A8F" w:rsidRPr="00177A6D" w:rsidRDefault="00790A8F" w:rsidP="00177A6D">
            <w:pPr>
              <w:spacing w:line="360" w:lineRule="auto"/>
              <w:jc w:val="center"/>
              <w:rPr>
                <w:rFonts w:ascii="Times New Roman" w:hAnsi="Times New Roman" w:cs="Times New Roman"/>
                <w:sz w:val="24"/>
                <w:szCs w:val="24"/>
              </w:rPr>
            </w:pPr>
            <w:r w:rsidRPr="00177A6D">
              <w:rPr>
                <w:rFonts w:ascii="Times New Roman" w:hAnsi="Times New Roman" w:cs="Times New Roman"/>
                <w:sz w:val="24"/>
                <w:szCs w:val="24"/>
              </w:rPr>
              <w:t>1</w:t>
            </w:r>
          </w:p>
        </w:tc>
      </w:tr>
    </w:tbl>
    <w:p w:rsidR="00790A8F" w:rsidRDefault="00790A8F" w:rsidP="009D1795">
      <w:pPr>
        <w:spacing w:after="0" w:line="360" w:lineRule="auto"/>
        <w:ind w:firstLine="709"/>
        <w:rPr>
          <w:rFonts w:ascii="Times New Roman" w:hAnsi="Times New Roman" w:cs="Times New Roman"/>
          <w:b/>
          <w:sz w:val="28"/>
          <w:szCs w:val="28"/>
        </w:rPr>
      </w:pPr>
    </w:p>
    <w:p w:rsidR="009D3E1D" w:rsidRPr="00711CFC" w:rsidRDefault="009D3E1D" w:rsidP="009D1795">
      <w:pPr>
        <w:spacing w:after="0" w:line="360" w:lineRule="auto"/>
        <w:ind w:firstLine="709"/>
        <w:rPr>
          <w:rFonts w:ascii="Times New Roman" w:hAnsi="Times New Roman"/>
          <w:i/>
          <w:sz w:val="28"/>
          <w:szCs w:val="28"/>
        </w:rPr>
      </w:pPr>
      <w:r w:rsidRPr="00711CFC">
        <w:rPr>
          <w:rFonts w:ascii="Times New Roman" w:hAnsi="Times New Roman"/>
          <w:i/>
          <w:sz w:val="28"/>
          <w:szCs w:val="28"/>
        </w:rPr>
        <w:t>2.4. Взаимодействие с учреждениями и организациями региона</w:t>
      </w:r>
    </w:p>
    <w:p w:rsidR="009D3E1D" w:rsidRPr="00711CFC" w:rsidRDefault="009D3E1D" w:rsidP="009D1795">
      <w:pPr>
        <w:tabs>
          <w:tab w:val="left" w:pos="720"/>
        </w:tabs>
        <w:spacing w:after="0" w:line="360" w:lineRule="auto"/>
        <w:ind w:firstLine="709"/>
        <w:jc w:val="both"/>
        <w:rPr>
          <w:rFonts w:ascii="Times New Roman" w:hAnsi="Times New Roman"/>
          <w:sz w:val="28"/>
          <w:szCs w:val="28"/>
        </w:rPr>
      </w:pPr>
      <w:r w:rsidRPr="00711CFC">
        <w:rPr>
          <w:rFonts w:ascii="Times New Roman" w:hAnsi="Times New Roman"/>
          <w:sz w:val="28"/>
          <w:szCs w:val="28"/>
        </w:rPr>
        <w:tab/>
        <w:t>В течение года  Учреждение  осуществляло связь и взаимодействовало с</w:t>
      </w:r>
      <w:r w:rsidRPr="00711CFC">
        <w:rPr>
          <w:rFonts w:ascii="Times New Roman" w:hAnsi="Times New Roman"/>
          <w:b/>
          <w:sz w:val="28"/>
          <w:szCs w:val="28"/>
        </w:rPr>
        <w:t xml:space="preserve"> </w:t>
      </w:r>
      <w:r w:rsidRPr="00711CFC">
        <w:rPr>
          <w:rFonts w:ascii="Times New Roman" w:hAnsi="Times New Roman"/>
          <w:sz w:val="28"/>
          <w:szCs w:val="28"/>
        </w:rPr>
        <w:t>учреждениями и организациями региона</w:t>
      </w:r>
    </w:p>
    <w:tbl>
      <w:tblPr>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262"/>
        <w:gridCol w:w="6944"/>
      </w:tblGrid>
      <w:tr w:rsidR="009D3E1D" w:rsidRPr="002F2255" w:rsidTr="00A105AF">
        <w:trPr>
          <w:jc w:val="center"/>
        </w:trPr>
        <w:tc>
          <w:tcPr>
            <w:tcW w:w="3262" w:type="dxa"/>
            <w:vAlign w:val="center"/>
          </w:tcPr>
          <w:p w:rsidR="009D3E1D" w:rsidRPr="002F2255" w:rsidRDefault="009D3E1D" w:rsidP="002F2255">
            <w:pPr>
              <w:tabs>
                <w:tab w:val="left" w:pos="720"/>
              </w:tabs>
              <w:spacing w:after="0" w:line="240" w:lineRule="auto"/>
              <w:jc w:val="center"/>
              <w:rPr>
                <w:rFonts w:ascii="Times New Roman" w:hAnsi="Times New Roman"/>
                <w:sz w:val="28"/>
                <w:szCs w:val="28"/>
              </w:rPr>
            </w:pPr>
            <w:r w:rsidRPr="002F2255">
              <w:rPr>
                <w:rFonts w:ascii="Times New Roman" w:hAnsi="Times New Roman"/>
                <w:sz w:val="28"/>
                <w:szCs w:val="28"/>
              </w:rPr>
              <w:t>Учреждения и организации</w:t>
            </w:r>
          </w:p>
        </w:tc>
        <w:tc>
          <w:tcPr>
            <w:tcW w:w="6944" w:type="dxa"/>
            <w:vAlign w:val="center"/>
          </w:tcPr>
          <w:p w:rsidR="009D3E1D" w:rsidRPr="002F2255" w:rsidRDefault="009D3E1D" w:rsidP="002F2255">
            <w:pPr>
              <w:tabs>
                <w:tab w:val="left" w:pos="720"/>
              </w:tabs>
              <w:spacing w:after="0" w:line="240" w:lineRule="auto"/>
              <w:jc w:val="center"/>
              <w:rPr>
                <w:rFonts w:ascii="Times New Roman" w:hAnsi="Times New Roman"/>
                <w:sz w:val="28"/>
                <w:szCs w:val="28"/>
              </w:rPr>
            </w:pPr>
            <w:r w:rsidRPr="002F2255">
              <w:rPr>
                <w:rFonts w:ascii="Times New Roman" w:hAnsi="Times New Roman"/>
                <w:sz w:val="28"/>
                <w:szCs w:val="28"/>
              </w:rPr>
              <w:t>Фомы взаимодействия</w:t>
            </w:r>
          </w:p>
        </w:tc>
      </w:tr>
      <w:tr w:rsidR="009D3E1D" w:rsidRPr="002F2255" w:rsidTr="00A105AF">
        <w:trPr>
          <w:trHeight w:val="1134"/>
          <w:jc w:val="center"/>
        </w:trPr>
        <w:tc>
          <w:tcPr>
            <w:tcW w:w="3262" w:type="dxa"/>
          </w:tcPr>
          <w:p w:rsidR="009D3E1D" w:rsidRPr="002F2255" w:rsidRDefault="009D3E1D" w:rsidP="002F2255">
            <w:pPr>
              <w:tabs>
                <w:tab w:val="left" w:pos="720"/>
              </w:tabs>
              <w:spacing w:after="0" w:line="240" w:lineRule="auto"/>
              <w:rPr>
                <w:rFonts w:ascii="Times New Roman" w:hAnsi="Times New Roman"/>
                <w:sz w:val="28"/>
                <w:szCs w:val="28"/>
              </w:rPr>
            </w:pPr>
            <w:r w:rsidRPr="002F2255">
              <w:rPr>
                <w:rFonts w:ascii="Times New Roman" w:hAnsi="Times New Roman"/>
                <w:sz w:val="28"/>
                <w:szCs w:val="28"/>
              </w:rPr>
              <w:t>Департамент ФКиС ВО</w:t>
            </w:r>
          </w:p>
        </w:tc>
        <w:tc>
          <w:tcPr>
            <w:tcW w:w="6944" w:type="dxa"/>
            <w:vAlign w:val="center"/>
          </w:tcPr>
          <w:p w:rsidR="009D3E1D" w:rsidRPr="002F2255" w:rsidRDefault="009D3E1D" w:rsidP="002F2255">
            <w:pPr>
              <w:tabs>
                <w:tab w:val="left" w:pos="720"/>
              </w:tabs>
              <w:spacing w:after="0" w:line="240" w:lineRule="auto"/>
              <w:rPr>
                <w:rFonts w:ascii="Times New Roman" w:hAnsi="Times New Roman"/>
                <w:sz w:val="28"/>
                <w:szCs w:val="28"/>
              </w:rPr>
            </w:pPr>
            <w:r w:rsidRPr="002F2255">
              <w:rPr>
                <w:rFonts w:ascii="Times New Roman" w:hAnsi="Times New Roman"/>
                <w:sz w:val="28"/>
                <w:szCs w:val="28"/>
              </w:rPr>
              <w:t>Устанавливает государственное задание для Учреждения в соответствии с предусмотренными  Уставом  основными  видами деятельности.</w:t>
            </w:r>
          </w:p>
        </w:tc>
      </w:tr>
      <w:tr w:rsidR="009D3E1D" w:rsidRPr="002F2255" w:rsidTr="00A105AF">
        <w:trPr>
          <w:jc w:val="center"/>
        </w:trPr>
        <w:tc>
          <w:tcPr>
            <w:tcW w:w="3262" w:type="dxa"/>
          </w:tcPr>
          <w:p w:rsidR="009D3E1D" w:rsidRPr="002F2255" w:rsidRDefault="009D3E1D" w:rsidP="002F2255">
            <w:pPr>
              <w:tabs>
                <w:tab w:val="left" w:pos="720"/>
              </w:tabs>
              <w:spacing w:after="0" w:line="240" w:lineRule="auto"/>
              <w:rPr>
                <w:rFonts w:ascii="Times New Roman" w:hAnsi="Times New Roman"/>
                <w:sz w:val="28"/>
                <w:szCs w:val="28"/>
              </w:rPr>
            </w:pPr>
            <w:r w:rsidRPr="002F2255">
              <w:rPr>
                <w:rFonts w:ascii="Times New Roman" w:hAnsi="Times New Roman"/>
                <w:sz w:val="28"/>
                <w:szCs w:val="28"/>
              </w:rPr>
              <w:t>Муниципальные Управления в сфере ФКиС (МС), Комитеты, отделы по физической культуре и спорту муниципальных районов ВО</w:t>
            </w:r>
          </w:p>
        </w:tc>
        <w:tc>
          <w:tcPr>
            <w:tcW w:w="6944" w:type="dxa"/>
            <w:vAlign w:val="center"/>
          </w:tcPr>
          <w:p w:rsidR="009D3E1D" w:rsidRPr="002F2255" w:rsidRDefault="009D3E1D" w:rsidP="002F2255">
            <w:pPr>
              <w:autoSpaceDE w:val="0"/>
              <w:autoSpaceDN w:val="0"/>
              <w:adjustRightInd w:val="0"/>
              <w:spacing w:after="0" w:line="240" w:lineRule="auto"/>
              <w:jc w:val="both"/>
              <w:rPr>
                <w:rFonts w:ascii="Times New Roman" w:hAnsi="Times New Roman"/>
                <w:sz w:val="28"/>
                <w:szCs w:val="28"/>
              </w:rPr>
            </w:pPr>
            <w:r w:rsidRPr="002F2255">
              <w:rPr>
                <w:rFonts w:ascii="Times New Roman" w:hAnsi="Times New Roman"/>
                <w:sz w:val="28"/>
                <w:szCs w:val="28"/>
              </w:rPr>
              <w:t>Организация и проведение официальных физкультурных мероприятий и спортивных мероприятий в соответствии с календарным планом  официальных физкультурных мероприятий и спортивных мероприятий области.</w:t>
            </w:r>
          </w:p>
          <w:p w:rsidR="009D3E1D" w:rsidRPr="002F2255" w:rsidRDefault="009D3E1D" w:rsidP="002F2255">
            <w:pPr>
              <w:autoSpaceDE w:val="0"/>
              <w:autoSpaceDN w:val="0"/>
              <w:adjustRightInd w:val="0"/>
              <w:spacing w:after="0" w:line="240" w:lineRule="auto"/>
              <w:jc w:val="both"/>
              <w:rPr>
                <w:rFonts w:ascii="Times New Roman" w:hAnsi="Times New Roman"/>
                <w:sz w:val="28"/>
                <w:szCs w:val="28"/>
              </w:rPr>
            </w:pPr>
            <w:r w:rsidRPr="002F2255">
              <w:rPr>
                <w:rFonts w:ascii="Times New Roman" w:hAnsi="Times New Roman"/>
                <w:sz w:val="28"/>
                <w:szCs w:val="28"/>
              </w:rPr>
              <w:t>Помощь в организации перехода на спортивную подготовку на территории Вологодской области</w:t>
            </w:r>
          </w:p>
          <w:p w:rsidR="009D3E1D" w:rsidRPr="002F2255" w:rsidRDefault="009D3E1D" w:rsidP="002F2255">
            <w:pPr>
              <w:tabs>
                <w:tab w:val="left" w:pos="720"/>
              </w:tabs>
              <w:spacing w:after="0" w:line="240" w:lineRule="auto"/>
              <w:rPr>
                <w:rFonts w:ascii="Times New Roman" w:hAnsi="Times New Roman"/>
                <w:sz w:val="28"/>
                <w:szCs w:val="28"/>
              </w:rPr>
            </w:pPr>
            <w:r w:rsidRPr="002F2255">
              <w:rPr>
                <w:rFonts w:ascii="Times New Roman" w:hAnsi="Times New Roman"/>
                <w:sz w:val="28"/>
                <w:szCs w:val="28"/>
              </w:rPr>
              <w:t xml:space="preserve">Укрепление и развитие материально-технической базы для подготовки кандидатов в спортивные сборные </w:t>
            </w:r>
            <w:r w:rsidRPr="002F2255">
              <w:rPr>
                <w:rFonts w:ascii="Times New Roman" w:hAnsi="Times New Roman"/>
                <w:sz w:val="28"/>
                <w:szCs w:val="28"/>
              </w:rPr>
              <w:lastRenderedPageBreak/>
              <w:t>команды области.</w:t>
            </w:r>
          </w:p>
          <w:p w:rsidR="009D3E1D" w:rsidRPr="002F2255" w:rsidRDefault="009D3E1D" w:rsidP="002F2255">
            <w:pPr>
              <w:pStyle w:val="ConsPlusNormal"/>
              <w:jc w:val="both"/>
            </w:pPr>
            <w:r w:rsidRPr="002F2255">
              <w:t>Методическое обеспечение организаций, осуществляющих переход на  спортивную подготовку</w:t>
            </w:r>
          </w:p>
        </w:tc>
      </w:tr>
      <w:tr w:rsidR="009D3E1D" w:rsidRPr="002F2255" w:rsidTr="00A105AF">
        <w:trPr>
          <w:jc w:val="center"/>
        </w:trPr>
        <w:tc>
          <w:tcPr>
            <w:tcW w:w="3262" w:type="dxa"/>
          </w:tcPr>
          <w:p w:rsidR="009D3E1D" w:rsidRPr="002F2255" w:rsidRDefault="009D3E1D" w:rsidP="002F2255">
            <w:pPr>
              <w:tabs>
                <w:tab w:val="left" w:pos="720"/>
              </w:tabs>
              <w:spacing w:after="0" w:line="240" w:lineRule="auto"/>
              <w:rPr>
                <w:rFonts w:ascii="Times New Roman" w:hAnsi="Times New Roman"/>
                <w:sz w:val="28"/>
                <w:szCs w:val="28"/>
              </w:rPr>
            </w:pPr>
            <w:r w:rsidRPr="002F2255">
              <w:rPr>
                <w:rFonts w:ascii="Times New Roman" w:hAnsi="Times New Roman"/>
                <w:sz w:val="28"/>
                <w:szCs w:val="28"/>
              </w:rPr>
              <w:lastRenderedPageBreak/>
              <w:t>Спортивные организации ВО (ДЮСШ, СДЮСШОР, ФОК, АУ спортивной направленности и иные)</w:t>
            </w:r>
          </w:p>
        </w:tc>
        <w:tc>
          <w:tcPr>
            <w:tcW w:w="6944" w:type="dxa"/>
          </w:tcPr>
          <w:p w:rsidR="009D3E1D" w:rsidRPr="002F2255" w:rsidRDefault="009D3E1D" w:rsidP="002F2255">
            <w:pPr>
              <w:autoSpaceDE w:val="0"/>
              <w:autoSpaceDN w:val="0"/>
              <w:adjustRightInd w:val="0"/>
              <w:spacing w:after="0" w:line="240" w:lineRule="auto"/>
              <w:jc w:val="both"/>
              <w:rPr>
                <w:rFonts w:ascii="Times New Roman" w:hAnsi="Times New Roman"/>
                <w:sz w:val="28"/>
                <w:szCs w:val="28"/>
              </w:rPr>
            </w:pPr>
            <w:r w:rsidRPr="002F2255">
              <w:rPr>
                <w:rFonts w:ascii="Times New Roman" w:hAnsi="Times New Roman"/>
                <w:sz w:val="28"/>
                <w:szCs w:val="28"/>
              </w:rPr>
              <w:t>Организация и проведение официальных физкультурных мероприятий и спортивных мероприятий в соответствии с календарным планом  официальных физкультурных мероприятий и спортивных мероприятий области.</w:t>
            </w:r>
          </w:p>
          <w:p w:rsidR="009D3E1D" w:rsidRPr="002F2255" w:rsidRDefault="009D3E1D" w:rsidP="002F2255">
            <w:pPr>
              <w:autoSpaceDE w:val="0"/>
              <w:autoSpaceDN w:val="0"/>
              <w:adjustRightInd w:val="0"/>
              <w:spacing w:after="0" w:line="240" w:lineRule="auto"/>
              <w:jc w:val="both"/>
              <w:rPr>
                <w:rFonts w:ascii="Times New Roman" w:hAnsi="Times New Roman"/>
                <w:sz w:val="28"/>
                <w:szCs w:val="28"/>
              </w:rPr>
            </w:pPr>
            <w:r w:rsidRPr="002F2255">
              <w:rPr>
                <w:rFonts w:ascii="Times New Roman" w:hAnsi="Times New Roman"/>
                <w:sz w:val="28"/>
                <w:szCs w:val="28"/>
              </w:rPr>
              <w:t>Консультирование по переходу на  спортивную  подготовку на территории Вологодской области.</w:t>
            </w:r>
          </w:p>
          <w:p w:rsidR="009D3E1D" w:rsidRPr="002F2255" w:rsidRDefault="009D3E1D" w:rsidP="002F2255">
            <w:pPr>
              <w:tabs>
                <w:tab w:val="left" w:pos="720"/>
              </w:tabs>
              <w:spacing w:after="0" w:line="240" w:lineRule="auto"/>
              <w:rPr>
                <w:rFonts w:ascii="Times New Roman" w:hAnsi="Times New Roman"/>
                <w:sz w:val="28"/>
                <w:szCs w:val="28"/>
              </w:rPr>
            </w:pPr>
            <w:r w:rsidRPr="002F2255">
              <w:rPr>
                <w:rFonts w:ascii="Times New Roman" w:hAnsi="Times New Roman"/>
                <w:sz w:val="28"/>
                <w:szCs w:val="28"/>
              </w:rPr>
              <w:t>Укрепление и развитие материально-технической базы для подготовки спортсменов спортивных сборных команд области.</w:t>
            </w:r>
          </w:p>
          <w:p w:rsidR="009D3E1D" w:rsidRPr="002F2255" w:rsidRDefault="009D3E1D" w:rsidP="002F2255">
            <w:pPr>
              <w:widowControl w:val="0"/>
              <w:autoSpaceDE w:val="0"/>
              <w:autoSpaceDN w:val="0"/>
              <w:adjustRightInd w:val="0"/>
              <w:spacing w:after="0" w:line="240" w:lineRule="auto"/>
              <w:jc w:val="both"/>
              <w:rPr>
                <w:rFonts w:ascii="Times New Roman" w:hAnsi="Times New Roman"/>
                <w:sz w:val="28"/>
                <w:szCs w:val="28"/>
              </w:rPr>
            </w:pPr>
            <w:r w:rsidRPr="002F2255">
              <w:rPr>
                <w:rFonts w:ascii="Times New Roman" w:hAnsi="Times New Roman"/>
                <w:sz w:val="28"/>
                <w:szCs w:val="28"/>
              </w:rPr>
              <w:t>Транспортное обеспечение, питание, проживание при проведении спортивных мероприятий путем заключения гражданско-правовых договоров.</w:t>
            </w:r>
          </w:p>
        </w:tc>
      </w:tr>
      <w:tr w:rsidR="009D3E1D" w:rsidRPr="002F2255" w:rsidTr="00A105AF">
        <w:trPr>
          <w:jc w:val="center"/>
        </w:trPr>
        <w:tc>
          <w:tcPr>
            <w:tcW w:w="3262" w:type="dxa"/>
          </w:tcPr>
          <w:p w:rsidR="009D3E1D" w:rsidRPr="002F2255" w:rsidRDefault="009D3E1D" w:rsidP="002F2255">
            <w:pPr>
              <w:tabs>
                <w:tab w:val="left" w:pos="720"/>
              </w:tabs>
              <w:spacing w:after="0" w:line="240" w:lineRule="auto"/>
              <w:rPr>
                <w:rFonts w:ascii="Times New Roman" w:hAnsi="Times New Roman"/>
                <w:sz w:val="28"/>
                <w:szCs w:val="28"/>
              </w:rPr>
            </w:pPr>
            <w:r w:rsidRPr="002F2255">
              <w:rPr>
                <w:rFonts w:ascii="Times New Roman" w:hAnsi="Times New Roman"/>
                <w:sz w:val="28"/>
                <w:szCs w:val="28"/>
              </w:rPr>
              <w:t>Всероссийские Федерации по видам спорта</w:t>
            </w:r>
          </w:p>
        </w:tc>
        <w:tc>
          <w:tcPr>
            <w:tcW w:w="6944" w:type="dxa"/>
          </w:tcPr>
          <w:p w:rsidR="009D3E1D" w:rsidRPr="002F2255" w:rsidRDefault="009D3E1D" w:rsidP="002F2255">
            <w:pPr>
              <w:tabs>
                <w:tab w:val="left" w:pos="720"/>
              </w:tabs>
              <w:spacing w:after="0" w:line="240" w:lineRule="auto"/>
              <w:rPr>
                <w:rFonts w:ascii="Times New Roman" w:hAnsi="Times New Roman"/>
                <w:sz w:val="28"/>
                <w:szCs w:val="28"/>
              </w:rPr>
            </w:pPr>
            <w:r w:rsidRPr="002F2255">
              <w:rPr>
                <w:rFonts w:ascii="Times New Roman" w:hAnsi="Times New Roman"/>
                <w:sz w:val="28"/>
                <w:szCs w:val="28"/>
              </w:rPr>
              <w:t>Организация  и проведение семинаров по видам спорта для судей и тренеров</w:t>
            </w:r>
          </w:p>
        </w:tc>
      </w:tr>
      <w:tr w:rsidR="009D3E1D" w:rsidRPr="002F2255" w:rsidTr="00A105AF">
        <w:trPr>
          <w:jc w:val="center"/>
        </w:trPr>
        <w:tc>
          <w:tcPr>
            <w:tcW w:w="3262" w:type="dxa"/>
          </w:tcPr>
          <w:p w:rsidR="009D3E1D" w:rsidRPr="002F2255" w:rsidRDefault="009D3E1D" w:rsidP="002F2255">
            <w:pPr>
              <w:tabs>
                <w:tab w:val="left" w:pos="720"/>
              </w:tabs>
              <w:spacing w:after="0" w:line="240" w:lineRule="auto"/>
              <w:rPr>
                <w:rFonts w:ascii="Times New Roman" w:hAnsi="Times New Roman"/>
                <w:sz w:val="28"/>
                <w:szCs w:val="28"/>
              </w:rPr>
            </w:pPr>
            <w:r w:rsidRPr="002F2255">
              <w:rPr>
                <w:rFonts w:ascii="Times New Roman" w:hAnsi="Times New Roman"/>
                <w:sz w:val="28"/>
                <w:szCs w:val="28"/>
              </w:rPr>
              <w:t>Региональные Федерации по видам спорта</w:t>
            </w:r>
          </w:p>
        </w:tc>
        <w:tc>
          <w:tcPr>
            <w:tcW w:w="6944" w:type="dxa"/>
          </w:tcPr>
          <w:p w:rsidR="009D3E1D" w:rsidRPr="002F2255" w:rsidRDefault="009D3E1D" w:rsidP="002F2255">
            <w:pPr>
              <w:tabs>
                <w:tab w:val="left" w:pos="720"/>
              </w:tabs>
              <w:spacing w:after="0" w:line="240" w:lineRule="auto"/>
              <w:jc w:val="both"/>
              <w:rPr>
                <w:rFonts w:ascii="Times New Roman" w:hAnsi="Times New Roman"/>
                <w:sz w:val="28"/>
                <w:szCs w:val="28"/>
              </w:rPr>
            </w:pPr>
            <w:r w:rsidRPr="002F2255">
              <w:rPr>
                <w:rFonts w:ascii="Times New Roman" w:hAnsi="Times New Roman"/>
                <w:sz w:val="28"/>
                <w:szCs w:val="28"/>
              </w:rPr>
              <w:t>Организация курсовой подготовки и семинаров для судей по видам спорта.</w:t>
            </w:r>
          </w:p>
          <w:p w:rsidR="009D3E1D" w:rsidRPr="002F2255" w:rsidRDefault="009D3E1D" w:rsidP="002F2255">
            <w:pPr>
              <w:tabs>
                <w:tab w:val="left" w:pos="720"/>
              </w:tabs>
              <w:spacing w:after="0" w:line="240" w:lineRule="auto"/>
              <w:jc w:val="both"/>
              <w:rPr>
                <w:rFonts w:ascii="Times New Roman" w:hAnsi="Times New Roman"/>
                <w:sz w:val="28"/>
                <w:szCs w:val="28"/>
              </w:rPr>
            </w:pPr>
            <w:r w:rsidRPr="002F2255">
              <w:rPr>
                <w:rFonts w:ascii="Times New Roman" w:hAnsi="Times New Roman"/>
                <w:sz w:val="28"/>
                <w:szCs w:val="28"/>
              </w:rPr>
              <w:t>Заключение договоров возмездного оказания услуг с ведущими спортсменами региона по ходатайствам региональных Федераций по видам спорта</w:t>
            </w:r>
          </w:p>
          <w:p w:rsidR="009D3E1D" w:rsidRPr="002F2255" w:rsidRDefault="009D3E1D" w:rsidP="002F2255">
            <w:pPr>
              <w:tabs>
                <w:tab w:val="left" w:pos="720"/>
              </w:tabs>
              <w:spacing w:after="0" w:line="240" w:lineRule="auto"/>
              <w:jc w:val="both"/>
              <w:rPr>
                <w:rFonts w:ascii="Times New Roman" w:hAnsi="Times New Roman"/>
                <w:sz w:val="28"/>
                <w:szCs w:val="28"/>
              </w:rPr>
            </w:pPr>
            <w:r w:rsidRPr="002F2255">
              <w:rPr>
                <w:rFonts w:ascii="Times New Roman" w:hAnsi="Times New Roman"/>
                <w:sz w:val="28"/>
                <w:szCs w:val="28"/>
              </w:rPr>
              <w:t>Осуществление материально-технического обеспечения, в том числе обеспечения спортивной экипировкой</w:t>
            </w:r>
          </w:p>
        </w:tc>
      </w:tr>
      <w:tr w:rsidR="009D3E1D" w:rsidRPr="002F2255" w:rsidTr="00A105AF">
        <w:trPr>
          <w:jc w:val="center"/>
        </w:trPr>
        <w:tc>
          <w:tcPr>
            <w:tcW w:w="3262" w:type="dxa"/>
          </w:tcPr>
          <w:p w:rsidR="009D3E1D" w:rsidRPr="002F2255" w:rsidRDefault="009D3E1D" w:rsidP="002F2255">
            <w:pPr>
              <w:tabs>
                <w:tab w:val="left" w:pos="720"/>
              </w:tabs>
              <w:spacing w:after="0" w:line="240" w:lineRule="auto"/>
              <w:rPr>
                <w:rFonts w:ascii="Times New Roman" w:hAnsi="Times New Roman"/>
                <w:sz w:val="28"/>
                <w:szCs w:val="28"/>
              </w:rPr>
            </w:pPr>
            <w:r w:rsidRPr="002F2255">
              <w:rPr>
                <w:rFonts w:ascii="Times New Roman" w:hAnsi="Times New Roman"/>
                <w:sz w:val="28"/>
                <w:szCs w:val="28"/>
              </w:rPr>
              <w:t>Учреждения дополнительного  профессионального образования (вузы)</w:t>
            </w:r>
          </w:p>
        </w:tc>
        <w:tc>
          <w:tcPr>
            <w:tcW w:w="6944" w:type="dxa"/>
          </w:tcPr>
          <w:p w:rsidR="009D3E1D" w:rsidRPr="002F2255" w:rsidRDefault="006C389F" w:rsidP="002F2255">
            <w:pPr>
              <w:tabs>
                <w:tab w:val="left" w:pos="720"/>
              </w:tabs>
              <w:spacing w:after="0" w:line="240" w:lineRule="auto"/>
              <w:jc w:val="both"/>
              <w:rPr>
                <w:rFonts w:ascii="Times New Roman" w:hAnsi="Times New Roman"/>
                <w:sz w:val="28"/>
                <w:szCs w:val="28"/>
              </w:rPr>
            </w:pPr>
            <w:r w:rsidRPr="002F2255">
              <w:rPr>
                <w:rFonts w:ascii="Times New Roman" w:hAnsi="Times New Roman"/>
                <w:sz w:val="28"/>
                <w:szCs w:val="28"/>
              </w:rPr>
              <w:t>О</w:t>
            </w:r>
            <w:r w:rsidR="009D3E1D" w:rsidRPr="002F2255">
              <w:rPr>
                <w:rFonts w:ascii="Times New Roman" w:hAnsi="Times New Roman"/>
                <w:sz w:val="28"/>
                <w:szCs w:val="28"/>
              </w:rPr>
              <w:t>рганизация подготовки и дополнительно го профессионального образования кадров в области физической культуры и спорта</w:t>
            </w:r>
          </w:p>
        </w:tc>
      </w:tr>
      <w:tr w:rsidR="009D3E1D" w:rsidRPr="002F2255" w:rsidTr="00A105AF">
        <w:trPr>
          <w:jc w:val="center"/>
        </w:trPr>
        <w:tc>
          <w:tcPr>
            <w:tcW w:w="3262" w:type="dxa"/>
          </w:tcPr>
          <w:p w:rsidR="009D3E1D" w:rsidRPr="002F2255" w:rsidRDefault="009D3E1D" w:rsidP="002F2255">
            <w:pPr>
              <w:tabs>
                <w:tab w:val="left" w:pos="720"/>
              </w:tabs>
              <w:spacing w:after="0" w:line="240" w:lineRule="auto"/>
              <w:rPr>
                <w:rFonts w:ascii="Times New Roman" w:hAnsi="Times New Roman"/>
                <w:sz w:val="28"/>
                <w:szCs w:val="28"/>
              </w:rPr>
            </w:pPr>
            <w:r w:rsidRPr="002F2255">
              <w:rPr>
                <w:rFonts w:ascii="Times New Roman" w:hAnsi="Times New Roman"/>
                <w:sz w:val="28"/>
                <w:szCs w:val="28"/>
              </w:rPr>
              <w:t xml:space="preserve">Региональные  - БУЗ ВО «Вологодский областной врачебно-физкультурный диспансер» Вологды; </w:t>
            </w:r>
          </w:p>
          <w:p w:rsidR="009D3E1D" w:rsidRPr="002F2255" w:rsidRDefault="009D3E1D" w:rsidP="002F2255">
            <w:pPr>
              <w:tabs>
                <w:tab w:val="left" w:pos="720"/>
              </w:tabs>
              <w:spacing w:after="0" w:line="240" w:lineRule="auto"/>
              <w:rPr>
                <w:rFonts w:ascii="Times New Roman" w:hAnsi="Times New Roman"/>
                <w:sz w:val="28"/>
                <w:szCs w:val="28"/>
                <w:highlight w:val="yellow"/>
              </w:rPr>
            </w:pPr>
            <w:r w:rsidRPr="002F2255">
              <w:rPr>
                <w:rFonts w:ascii="Times New Roman" w:hAnsi="Times New Roman"/>
                <w:sz w:val="28"/>
                <w:szCs w:val="28"/>
              </w:rPr>
              <w:t xml:space="preserve">Муниципальные медицинские учреждения: муниципальное бюджетное учреждение здравоохранения «Череповецкий городской врачебно-физкультурный диспансер»,  БУЗ ВО </w:t>
            </w:r>
            <w:r w:rsidRPr="002F2255">
              <w:rPr>
                <w:rFonts w:ascii="Times New Roman" w:hAnsi="Times New Roman"/>
                <w:sz w:val="28"/>
                <w:szCs w:val="28"/>
              </w:rPr>
              <w:lastRenderedPageBreak/>
              <w:t>«Череповецкая станция скорой медицинской помощи», БУЗ ВО «Вологодская станция скорой медицинской помощи»</w:t>
            </w:r>
          </w:p>
        </w:tc>
        <w:tc>
          <w:tcPr>
            <w:tcW w:w="6944" w:type="dxa"/>
          </w:tcPr>
          <w:p w:rsidR="009D3E1D" w:rsidRPr="002F2255" w:rsidRDefault="009D3E1D" w:rsidP="002F2255">
            <w:pPr>
              <w:tabs>
                <w:tab w:val="left" w:pos="720"/>
              </w:tabs>
              <w:spacing w:after="0" w:line="240" w:lineRule="auto"/>
              <w:rPr>
                <w:rFonts w:ascii="Times New Roman" w:hAnsi="Times New Roman"/>
                <w:sz w:val="28"/>
                <w:szCs w:val="28"/>
              </w:rPr>
            </w:pPr>
            <w:r w:rsidRPr="002F2255">
              <w:rPr>
                <w:rFonts w:ascii="Times New Roman" w:hAnsi="Times New Roman"/>
                <w:sz w:val="28"/>
                <w:szCs w:val="28"/>
              </w:rPr>
              <w:lastRenderedPageBreak/>
              <w:t>Медико-биологическое, медицинское обеспечение спортивных сборных команд области.</w:t>
            </w:r>
          </w:p>
          <w:p w:rsidR="009D3E1D" w:rsidRPr="002F2255" w:rsidRDefault="009D3E1D" w:rsidP="002F2255">
            <w:pPr>
              <w:tabs>
                <w:tab w:val="left" w:pos="720"/>
              </w:tabs>
              <w:spacing w:after="0" w:line="240" w:lineRule="auto"/>
              <w:rPr>
                <w:rFonts w:ascii="Times New Roman" w:hAnsi="Times New Roman"/>
                <w:sz w:val="28"/>
                <w:szCs w:val="28"/>
              </w:rPr>
            </w:pPr>
            <w:r w:rsidRPr="002F2255">
              <w:rPr>
                <w:rFonts w:ascii="Times New Roman" w:hAnsi="Times New Roman"/>
                <w:sz w:val="28"/>
                <w:szCs w:val="28"/>
              </w:rPr>
              <w:t xml:space="preserve"> Медицинское обеспечение спортивных мероприятий.</w:t>
            </w:r>
          </w:p>
        </w:tc>
      </w:tr>
      <w:tr w:rsidR="009D3E1D" w:rsidRPr="002F2255" w:rsidTr="00A105AF">
        <w:trPr>
          <w:jc w:val="center"/>
        </w:trPr>
        <w:tc>
          <w:tcPr>
            <w:tcW w:w="3262" w:type="dxa"/>
          </w:tcPr>
          <w:p w:rsidR="009D3E1D" w:rsidRPr="002F2255" w:rsidRDefault="009D3E1D" w:rsidP="002F2255">
            <w:pPr>
              <w:tabs>
                <w:tab w:val="left" w:pos="720"/>
              </w:tabs>
              <w:spacing w:after="0" w:line="240" w:lineRule="auto"/>
              <w:rPr>
                <w:rFonts w:ascii="Times New Roman" w:hAnsi="Times New Roman"/>
                <w:sz w:val="28"/>
                <w:szCs w:val="28"/>
              </w:rPr>
            </w:pPr>
            <w:r w:rsidRPr="002F2255">
              <w:rPr>
                <w:rFonts w:ascii="Times New Roman" w:hAnsi="Times New Roman"/>
                <w:sz w:val="28"/>
                <w:szCs w:val="28"/>
              </w:rPr>
              <w:lastRenderedPageBreak/>
              <w:t>СМИ</w:t>
            </w:r>
          </w:p>
        </w:tc>
        <w:tc>
          <w:tcPr>
            <w:tcW w:w="6944" w:type="dxa"/>
          </w:tcPr>
          <w:p w:rsidR="009D3E1D" w:rsidRPr="002F2255" w:rsidRDefault="009D3E1D" w:rsidP="002F2255">
            <w:pPr>
              <w:autoSpaceDE w:val="0"/>
              <w:autoSpaceDN w:val="0"/>
              <w:adjustRightInd w:val="0"/>
              <w:spacing w:after="0" w:line="240" w:lineRule="auto"/>
              <w:jc w:val="both"/>
              <w:rPr>
                <w:rFonts w:ascii="Times New Roman" w:hAnsi="Times New Roman"/>
                <w:sz w:val="28"/>
                <w:szCs w:val="28"/>
              </w:rPr>
            </w:pPr>
            <w:r w:rsidRPr="002F2255">
              <w:rPr>
                <w:rFonts w:ascii="Times New Roman" w:hAnsi="Times New Roman"/>
                <w:sz w:val="28"/>
                <w:szCs w:val="28"/>
              </w:rPr>
              <w:t xml:space="preserve">Реализация политики организации в области связей с общественностью; осуществление постоянного взаимодействия и поддержание контактов с представителями средств массовой информации и общественности, своевременное распространение информационных материалов о деятельности организации; участие в подготовке и проведении брифингов, пресс-конференций, других мероприятий и акций информационно-рекламного характера, проводимых с участием представителей средств массовой информации и общественности, обеспечение их комплексное информационное и организационное сопровождение; подготовка пресс-релизов и других информационных материалов для представителей средств массовой информации с целью пропаганды физической культуры, спорта и здорового образа жизни.    </w:t>
            </w:r>
          </w:p>
        </w:tc>
      </w:tr>
    </w:tbl>
    <w:p w:rsidR="009D3E1D" w:rsidRDefault="009D3E1D" w:rsidP="009D1795">
      <w:pPr>
        <w:tabs>
          <w:tab w:val="left" w:pos="720"/>
        </w:tabs>
        <w:spacing w:after="0" w:line="360" w:lineRule="auto"/>
        <w:ind w:firstLine="709"/>
        <w:jc w:val="both"/>
        <w:rPr>
          <w:rFonts w:ascii="Times New Roman" w:hAnsi="Times New Roman"/>
          <w:sz w:val="28"/>
          <w:szCs w:val="28"/>
        </w:rPr>
      </w:pPr>
      <w:r w:rsidRPr="00711CFC">
        <w:rPr>
          <w:rFonts w:ascii="Times New Roman" w:hAnsi="Times New Roman"/>
          <w:sz w:val="28"/>
          <w:szCs w:val="28"/>
        </w:rPr>
        <w:t xml:space="preserve"> </w:t>
      </w:r>
    </w:p>
    <w:p w:rsidR="00E90F61" w:rsidRPr="00711CFC" w:rsidRDefault="00E90F61" w:rsidP="00177A6D">
      <w:pPr>
        <w:pStyle w:val="Default"/>
        <w:numPr>
          <w:ilvl w:val="0"/>
          <w:numId w:val="6"/>
        </w:numPr>
        <w:spacing w:line="360" w:lineRule="auto"/>
        <w:ind w:left="0" w:firstLine="709"/>
        <w:jc w:val="both"/>
        <w:rPr>
          <w:sz w:val="28"/>
          <w:szCs w:val="28"/>
        </w:rPr>
      </w:pPr>
      <w:r w:rsidRPr="00711CFC">
        <w:rPr>
          <w:b/>
          <w:i/>
          <w:iCs/>
          <w:sz w:val="28"/>
          <w:szCs w:val="28"/>
        </w:rPr>
        <w:t xml:space="preserve"> Проблемы и перспективы развития АУ ФКиС ВО «ЦСП ССКО» </w:t>
      </w:r>
    </w:p>
    <w:p w:rsidR="00E90F61" w:rsidRPr="00711CFC" w:rsidRDefault="00177A6D" w:rsidP="00177A6D">
      <w:pPr>
        <w:pStyle w:val="Default"/>
        <w:spacing w:line="360" w:lineRule="auto"/>
        <w:ind w:firstLine="708"/>
        <w:jc w:val="both"/>
        <w:rPr>
          <w:sz w:val="28"/>
          <w:szCs w:val="28"/>
        </w:rPr>
      </w:pPr>
      <w:r>
        <w:rPr>
          <w:iCs/>
          <w:sz w:val="28"/>
          <w:szCs w:val="28"/>
        </w:rPr>
        <w:t>К</w:t>
      </w:r>
      <w:r w:rsidR="00E90F61" w:rsidRPr="00711CFC">
        <w:rPr>
          <w:i/>
          <w:iCs/>
          <w:sz w:val="28"/>
          <w:szCs w:val="28"/>
        </w:rPr>
        <w:t xml:space="preserve"> </w:t>
      </w:r>
      <w:r w:rsidR="00E90F61" w:rsidRPr="00711CFC">
        <w:rPr>
          <w:iCs/>
          <w:sz w:val="28"/>
          <w:szCs w:val="28"/>
        </w:rPr>
        <w:t>основными проблемам</w:t>
      </w:r>
      <w:r w:rsidR="00E90F61" w:rsidRPr="00711CFC">
        <w:rPr>
          <w:i/>
          <w:iCs/>
          <w:sz w:val="28"/>
          <w:szCs w:val="28"/>
        </w:rPr>
        <w:t xml:space="preserve"> </w:t>
      </w:r>
      <w:r w:rsidR="00E90F61" w:rsidRPr="00711CFC">
        <w:rPr>
          <w:sz w:val="28"/>
          <w:szCs w:val="28"/>
        </w:rPr>
        <w:t>можно отнести следующее:</w:t>
      </w:r>
    </w:p>
    <w:p w:rsidR="002F2255" w:rsidRDefault="00E90F61" w:rsidP="002F2255">
      <w:pPr>
        <w:pStyle w:val="Default"/>
        <w:spacing w:line="360" w:lineRule="auto"/>
        <w:ind w:firstLine="709"/>
        <w:jc w:val="both"/>
        <w:rPr>
          <w:i/>
          <w:sz w:val="28"/>
          <w:szCs w:val="28"/>
        </w:rPr>
      </w:pPr>
      <w:r w:rsidRPr="00711CFC">
        <w:rPr>
          <w:i/>
          <w:sz w:val="28"/>
          <w:szCs w:val="28"/>
        </w:rPr>
        <w:t>1.</w:t>
      </w:r>
      <w:r w:rsidR="00177A6D">
        <w:rPr>
          <w:i/>
          <w:sz w:val="28"/>
          <w:szCs w:val="28"/>
        </w:rPr>
        <w:t>П</w:t>
      </w:r>
      <w:r w:rsidRPr="00711CFC">
        <w:rPr>
          <w:i/>
          <w:sz w:val="28"/>
          <w:szCs w:val="28"/>
        </w:rPr>
        <w:t xml:space="preserve">ри организации и проведении официальных физкультурных мероприятий и спортивных мероприятий: </w:t>
      </w:r>
    </w:p>
    <w:p w:rsidR="00E90F61" w:rsidRDefault="00E90F61" w:rsidP="002F2255">
      <w:pPr>
        <w:pStyle w:val="Default"/>
        <w:numPr>
          <w:ilvl w:val="0"/>
          <w:numId w:val="9"/>
        </w:numPr>
        <w:spacing w:line="360" w:lineRule="auto"/>
        <w:ind w:left="0" w:firstLine="0"/>
        <w:jc w:val="both"/>
        <w:rPr>
          <w:sz w:val="28"/>
          <w:szCs w:val="28"/>
        </w:rPr>
      </w:pPr>
      <w:r w:rsidRPr="00711CFC">
        <w:rPr>
          <w:sz w:val="28"/>
          <w:szCs w:val="28"/>
        </w:rPr>
        <w:t>предоставление спортивных объектов для проведения (большое количество спортивных сооружений субъекта не включены во Всероссийский реестр объектов спорта, следовательно, нет конкуренции среди объектов, наблюдается «сужение» географии проведения соревнований);</w:t>
      </w:r>
    </w:p>
    <w:p w:rsidR="00E90F61" w:rsidRDefault="00E90F61" w:rsidP="002F2255">
      <w:pPr>
        <w:pStyle w:val="Default"/>
        <w:numPr>
          <w:ilvl w:val="0"/>
          <w:numId w:val="9"/>
        </w:numPr>
        <w:spacing w:line="360" w:lineRule="auto"/>
        <w:ind w:left="0" w:firstLine="0"/>
        <w:jc w:val="both"/>
        <w:rPr>
          <w:sz w:val="28"/>
          <w:szCs w:val="28"/>
        </w:rPr>
      </w:pPr>
      <w:r w:rsidRPr="00711CFC">
        <w:rPr>
          <w:sz w:val="28"/>
          <w:szCs w:val="28"/>
        </w:rPr>
        <w:t>обеспечение квалифицированного судейства (отсутствие судейских кадров по новым видам спорта, проблемы с присвоением судьям категорий);</w:t>
      </w:r>
    </w:p>
    <w:p w:rsidR="00E90F61" w:rsidRPr="00177A6D" w:rsidRDefault="00E90F61" w:rsidP="002F2255">
      <w:pPr>
        <w:pStyle w:val="Default"/>
        <w:numPr>
          <w:ilvl w:val="0"/>
          <w:numId w:val="9"/>
        </w:numPr>
        <w:spacing w:line="360" w:lineRule="auto"/>
        <w:ind w:left="0" w:firstLine="0"/>
        <w:rPr>
          <w:sz w:val="28"/>
          <w:szCs w:val="28"/>
        </w:rPr>
      </w:pPr>
      <w:r w:rsidRPr="00711CFC">
        <w:rPr>
          <w:sz w:val="28"/>
          <w:szCs w:val="28"/>
        </w:rPr>
        <w:t xml:space="preserve">медицинское обеспечение мероприятий (ограничены возможности </w:t>
      </w:r>
      <w:r w:rsidRPr="00177A6D">
        <w:rPr>
          <w:sz w:val="28"/>
          <w:szCs w:val="28"/>
        </w:rPr>
        <w:t>бюджетных учреждений здравоохранения</w:t>
      </w:r>
      <w:r w:rsidRPr="00177A6D">
        <w:t> </w:t>
      </w:r>
      <w:r w:rsidR="002F2255">
        <w:rPr>
          <w:sz w:val="28"/>
          <w:szCs w:val="28"/>
        </w:rPr>
        <w:t xml:space="preserve">Вологодской области </w:t>
      </w:r>
      <w:r w:rsidR="002F2255" w:rsidRPr="00177A6D">
        <w:rPr>
          <w:sz w:val="28"/>
          <w:szCs w:val="28"/>
        </w:rPr>
        <w:t>Станция</w:t>
      </w:r>
      <w:r w:rsidR="00AE0978">
        <w:t xml:space="preserve"> </w:t>
      </w:r>
      <w:r w:rsidR="002F2255" w:rsidRPr="00177A6D">
        <w:rPr>
          <w:sz w:val="28"/>
          <w:szCs w:val="28"/>
        </w:rPr>
        <w:t>скорой</w:t>
      </w:r>
      <w:r w:rsidR="00AE0978">
        <w:rPr>
          <w:sz w:val="28"/>
          <w:szCs w:val="28"/>
        </w:rPr>
        <w:t xml:space="preserve"> </w:t>
      </w:r>
      <w:r w:rsidR="002F2255" w:rsidRPr="00177A6D">
        <w:rPr>
          <w:sz w:val="28"/>
          <w:szCs w:val="28"/>
        </w:rPr>
        <w:t>медицинской</w:t>
      </w:r>
      <w:r w:rsidR="00AE0978">
        <w:rPr>
          <w:sz w:val="28"/>
          <w:szCs w:val="28"/>
        </w:rPr>
        <w:t xml:space="preserve"> </w:t>
      </w:r>
      <w:r w:rsidR="002F2255" w:rsidRPr="00177A6D">
        <w:rPr>
          <w:sz w:val="28"/>
          <w:szCs w:val="28"/>
        </w:rPr>
        <w:t>помощи</w:t>
      </w:r>
      <w:r w:rsidR="002F2255">
        <w:rPr>
          <w:sz w:val="28"/>
          <w:szCs w:val="28"/>
        </w:rPr>
        <w:t>»)</w:t>
      </w:r>
      <w:r w:rsidRPr="00177A6D">
        <w:rPr>
          <w:sz w:val="28"/>
          <w:szCs w:val="28"/>
        </w:rPr>
        <w:t>;</w:t>
      </w:r>
    </w:p>
    <w:p w:rsidR="00E90F61" w:rsidRPr="00711CFC" w:rsidRDefault="00E90F61" w:rsidP="009D1795">
      <w:pPr>
        <w:pStyle w:val="Default"/>
        <w:spacing w:line="360" w:lineRule="auto"/>
        <w:ind w:firstLine="709"/>
        <w:jc w:val="both"/>
        <w:rPr>
          <w:sz w:val="28"/>
          <w:szCs w:val="28"/>
        </w:rPr>
      </w:pPr>
      <w:r w:rsidRPr="00711CFC">
        <w:rPr>
          <w:color w:val="333333"/>
          <w:sz w:val="28"/>
          <w:szCs w:val="28"/>
          <w:shd w:val="clear" w:color="auto" w:fill="FFFFFF"/>
        </w:rPr>
        <w:t>2</w:t>
      </w:r>
      <w:r w:rsidRPr="00711CFC">
        <w:rPr>
          <w:i/>
          <w:color w:val="333333"/>
          <w:sz w:val="28"/>
          <w:szCs w:val="28"/>
          <w:shd w:val="clear" w:color="auto" w:fill="FFFFFF"/>
        </w:rPr>
        <w:t>.</w:t>
      </w:r>
      <w:r w:rsidRPr="00711CFC">
        <w:rPr>
          <w:i/>
          <w:sz w:val="28"/>
          <w:szCs w:val="28"/>
        </w:rPr>
        <w:t xml:space="preserve"> при осуществлении спортивной подготовки на территории Вологодской области:</w:t>
      </w:r>
    </w:p>
    <w:p w:rsidR="00E90F61" w:rsidRPr="00711CFC" w:rsidRDefault="00AE0978" w:rsidP="00AE0978">
      <w:pPr>
        <w:pStyle w:val="Default"/>
        <w:numPr>
          <w:ilvl w:val="0"/>
          <w:numId w:val="10"/>
        </w:numPr>
        <w:spacing w:line="360" w:lineRule="auto"/>
        <w:ind w:left="0" w:hanging="11"/>
        <w:jc w:val="both"/>
        <w:rPr>
          <w:sz w:val="28"/>
          <w:szCs w:val="28"/>
        </w:rPr>
      </w:pPr>
      <w:r>
        <w:rPr>
          <w:sz w:val="28"/>
          <w:szCs w:val="28"/>
        </w:rPr>
        <w:lastRenderedPageBreak/>
        <w:t>о</w:t>
      </w:r>
      <w:r w:rsidR="00E90F61" w:rsidRPr="00711CFC">
        <w:rPr>
          <w:sz w:val="28"/>
          <w:szCs w:val="28"/>
        </w:rPr>
        <w:t>граниченные возможности материально-технической базы для подготовки спортсменов спортивных сборных команд области;</w:t>
      </w:r>
    </w:p>
    <w:p w:rsidR="00E90F61" w:rsidRPr="00711CFC" w:rsidRDefault="00E90F61" w:rsidP="00AE0978">
      <w:pPr>
        <w:pStyle w:val="Default"/>
        <w:numPr>
          <w:ilvl w:val="0"/>
          <w:numId w:val="10"/>
        </w:numPr>
        <w:spacing w:line="360" w:lineRule="auto"/>
        <w:ind w:left="0" w:hanging="11"/>
        <w:jc w:val="both"/>
        <w:rPr>
          <w:sz w:val="28"/>
          <w:szCs w:val="28"/>
        </w:rPr>
      </w:pPr>
      <w:r w:rsidRPr="00711CFC">
        <w:rPr>
          <w:sz w:val="28"/>
          <w:szCs w:val="28"/>
        </w:rPr>
        <w:t>материально-технического обеспечение, в том числе финансовое, медико-</w:t>
      </w:r>
      <w:r w:rsidR="002F2255">
        <w:rPr>
          <w:sz w:val="28"/>
          <w:szCs w:val="28"/>
        </w:rPr>
        <w:t>б</w:t>
      </w:r>
      <w:r w:rsidRPr="00711CFC">
        <w:rPr>
          <w:sz w:val="28"/>
          <w:szCs w:val="28"/>
        </w:rPr>
        <w:t>иологическое, медицинское и антидопинговое обеспечения спортивных сборных команд области;</w:t>
      </w:r>
    </w:p>
    <w:p w:rsidR="00E90F61" w:rsidRPr="00711CFC" w:rsidRDefault="00E90F61" w:rsidP="00AE0978">
      <w:pPr>
        <w:pStyle w:val="Default"/>
        <w:numPr>
          <w:ilvl w:val="0"/>
          <w:numId w:val="10"/>
        </w:numPr>
        <w:spacing w:line="360" w:lineRule="auto"/>
        <w:ind w:left="0" w:hanging="11"/>
        <w:jc w:val="both"/>
        <w:rPr>
          <w:sz w:val="28"/>
          <w:szCs w:val="28"/>
        </w:rPr>
      </w:pPr>
      <w:r w:rsidRPr="00711CFC">
        <w:rPr>
          <w:sz w:val="28"/>
          <w:szCs w:val="28"/>
        </w:rPr>
        <w:t>кадровая проблема («старение» тренеров, проблемы подготовки и повышения квалификации спортивных кадров);</w:t>
      </w:r>
    </w:p>
    <w:p w:rsidR="00E90F61" w:rsidRPr="00711CFC" w:rsidRDefault="00E90F61" w:rsidP="00AE0978">
      <w:pPr>
        <w:pStyle w:val="Default"/>
        <w:numPr>
          <w:ilvl w:val="0"/>
          <w:numId w:val="10"/>
        </w:numPr>
        <w:spacing w:line="360" w:lineRule="auto"/>
        <w:ind w:left="0" w:hanging="11"/>
        <w:jc w:val="both"/>
        <w:rPr>
          <w:sz w:val="28"/>
          <w:szCs w:val="28"/>
        </w:rPr>
      </w:pPr>
      <w:r w:rsidRPr="00711CFC">
        <w:rPr>
          <w:sz w:val="28"/>
          <w:szCs w:val="28"/>
        </w:rPr>
        <w:t>в области отсутствует учебное заведение спортивной профессиональной ориентации;</w:t>
      </w:r>
    </w:p>
    <w:p w:rsidR="00E90F61" w:rsidRPr="00177A6D" w:rsidRDefault="00E90F61" w:rsidP="00AE0978">
      <w:pPr>
        <w:pStyle w:val="Default"/>
        <w:numPr>
          <w:ilvl w:val="0"/>
          <w:numId w:val="10"/>
        </w:numPr>
        <w:spacing w:line="360" w:lineRule="auto"/>
        <w:ind w:left="0" w:hanging="11"/>
        <w:jc w:val="both"/>
        <w:rPr>
          <w:sz w:val="28"/>
          <w:szCs w:val="28"/>
        </w:rPr>
      </w:pPr>
      <w:r w:rsidRPr="00177A6D">
        <w:rPr>
          <w:sz w:val="28"/>
          <w:szCs w:val="28"/>
        </w:rPr>
        <w:t>проблемы психологической подготовки (отсутствие специалистов);</w:t>
      </w:r>
    </w:p>
    <w:p w:rsidR="00E90F61" w:rsidRPr="00711CFC" w:rsidRDefault="00E90F61" w:rsidP="009D1795">
      <w:pPr>
        <w:autoSpaceDE w:val="0"/>
        <w:autoSpaceDN w:val="0"/>
        <w:adjustRightInd w:val="0"/>
        <w:spacing w:after="0" w:line="360" w:lineRule="auto"/>
        <w:ind w:firstLine="709"/>
        <w:jc w:val="both"/>
        <w:rPr>
          <w:rFonts w:ascii="Times New Roman" w:hAnsi="Times New Roman"/>
          <w:sz w:val="28"/>
          <w:szCs w:val="28"/>
          <w:lang w:eastAsia="ru-RU"/>
        </w:rPr>
      </w:pPr>
      <w:r w:rsidRPr="00711CFC">
        <w:rPr>
          <w:rFonts w:ascii="Times New Roman" w:hAnsi="Times New Roman"/>
          <w:sz w:val="28"/>
          <w:szCs w:val="28"/>
          <w:lang w:eastAsia="ru-RU"/>
        </w:rPr>
        <w:t>3. при обеспечении участия спортивных сборных команд области в межрегиональных, всероссийских, международных спортивных соревнованиях:</w:t>
      </w:r>
    </w:p>
    <w:p w:rsidR="00E90F61" w:rsidRPr="00711CFC" w:rsidRDefault="00E90F61" w:rsidP="00AE0978">
      <w:pPr>
        <w:pStyle w:val="Default"/>
        <w:numPr>
          <w:ilvl w:val="0"/>
          <w:numId w:val="11"/>
        </w:numPr>
        <w:spacing w:line="360" w:lineRule="auto"/>
        <w:ind w:left="0" w:hanging="11"/>
        <w:jc w:val="both"/>
        <w:rPr>
          <w:sz w:val="28"/>
          <w:szCs w:val="28"/>
        </w:rPr>
      </w:pPr>
      <w:r w:rsidRPr="00711CFC">
        <w:rPr>
          <w:sz w:val="28"/>
          <w:szCs w:val="28"/>
        </w:rPr>
        <w:t>обеспечение безопасности перевозки детей;</w:t>
      </w:r>
    </w:p>
    <w:p w:rsidR="00E90F61" w:rsidRPr="00711CFC" w:rsidRDefault="00E90F61" w:rsidP="00AE0978">
      <w:pPr>
        <w:pStyle w:val="Default"/>
        <w:numPr>
          <w:ilvl w:val="0"/>
          <w:numId w:val="11"/>
        </w:numPr>
        <w:spacing w:line="360" w:lineRule="auto"/>
        <w:ind w:left="0" w:hanging="11"/>
        <w:jc w:val="both"/>
        <w:rPr>
          <w:sz w:val="28"/>
          <w:szCs w:val="28"/>
        </w:rPr>
      </w:pPr>
      <w:r w:rsidRPr="00711CFC">
        <w:rPr>
          <w:sz w:val="28"/>
          <w:szCs w:val="28"/>
        </w:rPr>
        <w:t>недостаточность финансирования мероприятий;</w:t>
      </w:r>
    </w:p>
    <w:p w:rsidR="00E90F61" w:rsidRPr="00711CFC" w:rsidRDefault="00E90F61" w:rsidP="009D1795">
      <w:pPr>
        <w:autoSpaceDE w:val="0"/>
        <w:autoSpaceDN w:val="0"/>
        <w:adjustRightInd w:val="0"/>
        <w:spacing w:after="0" w:line="360" w:lineRule="auto"/>
        <w:ind w:firstLine="709"/>
        <w:jc w:val="both"/>
        <w:rPr>
          <w:rFonts w:ascii="Times New Roman" w:hAnsi="Times New Roman"/>
          <w:sz w:val="28"/>
          <w:szCs w:val="28"/>
          <w:lang w:eastAsia="ru-RU"/>
        </w:rPr>
      </w:pPr>
      <w:r w:rsidRPr="00711CFC">
        <w:rPr>
          <w:rFonts w:ascii="Times New Roman" w:hAnsi="Times New Roman"/>
          <w:sz w:val="28"/>
          <w:szCs w:val="28"/>
          <w:lang w:eastAsia="ru-RU"/>
        </w:rPr>
        <w:t>4. при методическом обеспечении:</w:t>
      </w:r>
    </w:p>
    <w:p w:rsidR="00E90F61" w:rsidRPr="00711CFC" w:rsidRDefault="00E90F61" w:rsidP="00AE0978">
      <w:pPr>
        <w:pStyle w:val="Default"/>
        <w:numPr>
          <w:ilvl w:val="0"/>
          <w:numId w:val="11"/>
        </w:numPr>
        <w:spacing w:line="360" w:lineRule="auto"/>
        <w:ind w:left="0" w:hanging="11"/>
        <w:jc w:val="both"/>
        <w:rPr>
          <w:sz w:val="28"/>
          <w:szCs w:val="28"/>
        </w:rPr>
      </w:pPr>
      <w:r w:rsidRPr="00AE0978">
        <w:rPr>
          <w:sz w:val="28"/>
          <w:szCs w:val="28"/>
        </w:rPr>
        <w:t>проблемы нехватки научных материалов по видам спорта;</w:t>
      </w:r>
    </w:p>
    <w:p w:rsidR="00E90F61" w:rsidRPr="00711CFC" w:rsidRDefault="00E90F61" w:rsidP="00AE0978">
      <w:pPr>
        <w:pStyle w:val="Default"/>
        <w:numPr>
          <w:ilvl w:val="0"/>
          <w:numId w:val="11"/>
        </w:numPr>
        <w:spacing w:line="360" w:lineRule="auto"/>
        <w:ind w:left="0" w:hanging="11"/>
        <w:jc w:val="both"/>
        <w:rPr>
          <w:sz w:val="28"/>
          <w:szCs w:val="28"/>
        </w:rPr>
      </w:pPr>
      <w:r w:rsidRPr="00711CFC">
        <w:rPr>
          <w:sz w:val="28"/>
          <w:szCs w:val="28"/>
        </w:rPr>
        <w:t>организация подготовки и дополнительного профессионального образования кадров в области физической культуры и спорта.</w:t>
      </w:r>
    </w:p>
    <w:p w:rsidR="00E90F61" w:rsidRPr="00711CFC" w:rsidRDefault="00E90F61" w:rsidP="009D1795">
      <w:pPr>
        <w:autoSpaceDE w:val="0"/>
        <w:autoSpaceDN w:val="0"/>
        <w:adjustRightInd w:val="0"/>
        <w:spacing w:after="0" w:line="360" w:lineRule="auto"/>
        <w:ind w:firstLine="709"/>
        <w:jc w:val="both"/>
        <w:rPr>
          <w:rFonts w:ascii="Times New Roman" w:hAnsi="Times New Roman"/>
          <w:sz w:val="28"/>
          <w:szCs w:val="28"/>
          <w:lang w:eastAsia="ru-RU"/>
        </w:rPr>
      </w:pPr>
    </w:p>
    <w:p w:rsidR="00E90F61" w:rsidRPr="00711CFC" w:rsidRDefault="00E90F61" w:rsidP="009D1795">
      <w:pPr>
        <w:autoSpaceDE w:val="0"/>
        <w:autoSpaceDN w:val="0"/>
        <w:adjustRightInd w:val="0"/>
        <w:spacing w:after="0" w:line="360" w:lineRule="auto"/>
        <w:ind w:firstLine="709"/>
        <w:jc w:val="both"/>
        <w:rPr>
          <w:rFonts w:ascii="Times New Roman" w:hAnsi="Times New Roman"/>
          <w:i/>
          <w:sz w:val="28"/>
          <w:szCs w:val="28"/>
        </w:rPr>
      </w:pPr>
      <w:r w:rsidRPr="00711CFC">
        <w:rPr>
          <w:rFonts w:ascii="Times New Roman" w:hAnsi="Times New Roman"/>
          <w:i/>
          <w:sz w:val="28"/>
          <w:szCs w:val="28"/>
          <w:lang w:eastAsia="ru-RU"/>
        </w:rPr>
        <w:t>Основные направления деятельности по развитию АУ ФКиС ВО «ЦСП ССКО» в 2017 году.</w:t>
      </w:r>
    </w:p>
    <w:p w:rsidR="00E90F61" w:rsidRPr="00711CFC" w:rsidRDefault="00E90F61" w:rsidP="009D1795">
      <w:pPr>
        <w:pStyle w:val="Default"/>
        <w:spacing w:line="360" w:lineRule="auto"/>
        <w:ind w:firstLine="709"/>
        <w:jc w:val="both"/>
        <w:rPr>
          <w:sz w:val="28"/>
          <w:szCs w:val="28"/>
        </w:rPr>
      </w:pPr>
      <w:r w:rsidRPr="00711CFC">
        <w:rPr>
          <w:sz w:val="28"/>
          <w:szCs w:val="28"/>
        </w:rPr>
        <w:t>1.приведение целей, задач, видов деятельности и структуры учреждения  в соответствие с приказом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w:t>
      </w:r>
    </w:p>
    <w:p w:rsidR="00E90F61" w:rsidRPr="00711CFC" w:rsidRDefault="00E90F61" w:rsidP="009D1795">
      <w:pPr>
        <w:pStyle w:val="Default"/>
        <w:spacing w:line="360" w:lineRule="auto"/>
        <w:ind w:firstLine="709"/>
        <w:jc w:val="both"/>
        <w:rPr>
          <w:sz w:val="28"/>
          <w:szCs w:val="28"/>
        </w:rPr>
      </w:pPr>
      <w:r w:rsidRPr="00711CFC">
        <w:rPr>
          <w:sz w:val="28"/>
          <w:szCs w:val="28"/>
        </w:rPr>
        <w:t>2.приём в штат учреждения спортсменов и тренеров, работающих со сборными командами области и кандидатами в сборные команды Российской Федерации;</w:t>
      </w:r>
    </w:p>
    <w:p w:rsidR="00F72FF9" w:rsidRPr="00711CFC" w:rsidRDefault="00E90F61" w:rsidP="00177A6D">
      <w:pPr>
        <w:pStyle w:val="Default"/>
        <w:spacing w:line="360" w:lineRule="auto"/>
        <w:ind w:firstLine="709"/>
        <w:jc w:val="both"/>
        <w:rPr>
          <w:sz w:val="28"/>
          <w:szCs w:val="28"/>
        </w:rPr>
      </w:pPr>
      <w:r w:rsidRPr="00711CFC">
        <w:rPr>
          <w:sz w:val="28"/>
          <w:szCs w:val="28"/>
        </w:rPr>
        <w:t>3. заключение соглашений о сотрудничестве Центров спортивной подготовки Северо-Западного и Центрального федеральных округов с целью обмена опытом и совместной организации спортивных мероприятий.</w:t>
      </w:r>
    </w:p>
    <w:sectPr w:rsidR="00F72FF9" w:rsidRPr="00711CFC" w:rsidSect="00711CFC">
      <w:footerReference w:type="default" r:id="rId2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576" w:rsidRDefault="00A20576" w:rsidP="0013078E">
      <w:pPr>
        <w:spacing w:after="0" w:line="240" w:lineRule="auto"/>
      </w:pPr>
      <w:r>
        <w:separator/>
      </w:r>
    </w:p>
  </w:endnote>
  <w:endnote w:type="continuationSeparator" w:id="0">
    <w:p w:rsidR="00A20576" w:rsidRDefault="00A20576" w:rsidP="00130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945188"/>
    </w:sdtPr>
    <w:sdtContent>
      <w:p w:rsidR="00CE387A" w:rsidRDefault="00356C08">
        <w:pPr>
          <w:pStyle w:val="ac"/>
          <w:jc w:val="center"/>
        </w:pPr>
        <w:fldSimple w:instr=" PAGE   \* MERGEFORMAT ">
          <w:r w:rsidR="00C25E91">
            <w:rPr>
              <w:noProof/>
            </w:rPr>
            <w:t>25</w:t>
          </w:r>
        </w:fldSimple>
      </w:p>
    </w:sdtContent>
  </w:sdt>
  <w:p w:rsidR="00CE387A" w:rsidRDefault="00CE387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576" w:rsidRDefault="00A20576" w:rsidP="0013078E">
      <w:pPr>
        <w:spacing w:after="0" w:line="240" w:lineRule="auto"/>
      </w:pPr>
      <w:r>
        <w:separator/>
      </w:r>
    </w:p>
  </w:footnote>
  <w:footnote w:type="continuationSeparator" w:id="0">
    <w:p w:rsidR="00A20576" w:rsidRDefault="00A20576" w:rsidP="001307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893"/>
    <w:multiLevelType w:val="hybridMultilevel"/>
    <w:tmpl w:val="393063E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7F5A5F"/>
    <w:multiLevelType w:val="multilevel"/>
    <w:tmpl w:val="BBA688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2">
    <w:nsid w:val="2B645742"/>
    <w:multiLevelType w:val="multilevel"/>
    <w:tmpl w:val="B690370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2175AEE"/>
    <w:multiLevelType w:val="multilevel"/>
    <w:tmpl w:val="2D2EB7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16B6711"/>
    <w:multiLevelType w:val="hybridMultilevel"/>
    <w:tmpl w:val="ACD4EFFE"/>
    <w:lvl w:ilvl="0" w:tplc="34AAE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4A4769"/>
    <w:multiLevelType w:val="hybridMultilevel"/>
    <w:tmpl w:val="8C8C6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393A55"/>
    <w:multiLevelType w:val="hybridMultilevel"/>
    <w:tmpl w:val="17B85E70"/>
    <w:lvl w:ilvl="0" w:tplc="34AAE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DE76C2B"/>
    <w:multiLevelType w:val="hybridMultilevel"/>
    <w:tmpl w:val="FE521CA0"/>
    <w:lvl w:ilvl="0" w:tplc="34AAE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E544285"/>
    <w:multiLevelType w:val="multilevel"/>
    <w:tmpl w:val="B7942C24"/>
    <w:lvl w:ilvl="0">
      <w:start w:val="1"/>
      <w:numFmt w:val="decimal"/>
      <w:lvlText w:val="%1."/>
      <w:lvlJc w:val="left"/>
      <w:pPr>
        <w:ind w:left="450" w:hanging="45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9">
    <w:nsid w:val="7F4E1BC8"/>
    <w:multiLevelType w:val="hybridMultilevel"/>
    <w:tmpl w:val="DC66C08A"/>
    <w:lvl w:ilvl="0" w:tplc="F234645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8"/>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30254"/>
    <w:rsid w:val="00023FBD"/>
    <w:rsid w:val="000A5ED2"/>
    <w:rsid w:val="000F2EA8"/>
    <w:rsid w:val="000F7E12"/>
    <w:rsid w:val="00100CFC"/>
    <w:rsid w:val="001272E8"/>
    <w:rsid w:val="0013078E"/>
    <w:rsid w:val="00144DCF"/>
    <w:rsid w:val="00172754"/>
    <w:rsid w:val="00177A6D"/>
    <w:rsid w:val="001F15EB"/>
    <w:rsid w:val="0023690C"/>
    <w:rsid w:val="00280DFA"/>
    <w:rsid w:val="002F2255"/>
    <w:rsid w:val="0033182A"/>
    <w:rsid w:val="00356C08"/>
    <w:rsid w:val="003A64BD"/>
    <w:rsid w:val="003C1130"/>
    <w:rsid w:val="003F5B3D"/>
    <w:rsid w:val="004053AA"/>
    <w:rsid w:val="004B62DE"/>
    <w:rsid w:val="00515558"/>
    <w:rsid w:val="00521397"/>
    <w:rsid w:val="0056443A"/>
    <w:rsid w:val="005650FC"/>
    <w:rsid w:val="005C22C4"/>
    <w:rsid w:val="005F4F54"/>
    <w:rsid w:val="00605D4A"/>
    <w:rsid w:val="00641C28"/>
    <w:rsid w:val="00677A95"/>
    <w:rsid w:val="00684A67"/>
    <w:rsid w:val="006C389F"/>
    <w:rsid w:val="006F2270"/>
    <w:rsid w:val="00703CC6"/>
    <w:rsid w:val="00711CFC"/>
    <w:rsid w:val="00790A8F"/>
    <w:rsid w:val="007A3381"/>
    <w:rsid w:val="00844340"/>
    <w:rsid w:val="0085660A"/>
    <w:rsid w:val="0091213C"/>
    <w:rsid w:val="009260C5"/>
    <w:rsid w:val="009555A6"/>
    <w:rsid w:val="00977500"/>
    <w:rsid w:val="009A57DE"/>
    <w:rsid w:val="009B43B7"/>
    <w:rsid w:val="009C6FD6"/>
    <w:rsid w:val="009D1795"/>
    <w:rsid w:val="009D3E1D"/>
    <w:rsid w:val="00A105AF"/>
    <w:rsid w:val="00A20576"/>
    <w:rsid w:val="00A87E6A"/>
    <w:rsid w:val="00AE0978"/>
    <w:rsid w:val="00B23CFB"/>
    <w:rsid w:val="00B549DC"/>
    <w:rsid w:val="00C25E91"/>
    <w:rsid w:val="00C3635D"/>
    <w:rsid w:val="00C505FC"/>
    <w:rsid w:val="00CE387A"/>
    <w:rsid w:val="00D30254"/>
    <w:rsid w:val="00D61D63"/>
    <w:rsid w:val="00D64653"/>
    <w:rsid w:val="00D971D1"/>
    <w:rsid w:val="00DB302E"/>
    <w:rsid w:val="00E058E5"/>
    <w:rsid w:val="00E11822"/>
    <w:rsid w:val="00E90F61"/>
    <w:rsid w:val="00F3347F"/>
    <w:rsid w:val="00F72FF9"/>
    <w:rsid w:val="00FA392A"/>
    <w:rsid w:val="00FD4DD0"/>
    <w:rsid w:val="00FF5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9DC"/>
  </w:style>
  <w:style w:type="paragraph" w:styleId="1">
    <w:name w:val="heading 1"/>
    <w:basedOn w:val="a"/>
    <w:link w:val="10"/>
    <w:uiPriority w:val="9"/>
    <w:qFormat/>
    <w:rsid w:val="00236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254"/>
    <w:pPr>
      <w:ind w:left="720"/>
      <w:contextualSpacing/>
    </w:pPr>
  </w:style>
  <w:style w:type="table" w:styleId="a4">
    <w:name w:val="Table Grid"/>
    <w:basedOn w:val="a1"/>
    <w:uiPriority w:val="59"/>
    <w:rsid w:val="000F7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363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F72FF9"/>
    <w:pPr>
      <w:ind w:left="720"/>
      <w:contextualSpacing/>
    </w:pPr>
    <w:rPr>
      <w:rFonts w:ascii="Calibri" w:eastAsia="Times New Roman" w:hAnsi="Calibri" w:cs="Times New Roman"/>
    </w:rPr>
  </w:style>
  <w:style w:type="paragraph" w:customStyle="1" w:styleId="ConsPlusNonformat">
    <w:name w:val="ConsPlusNonformat"/>
    <w:uiPriority w:val="99"/>
    <w:rsid w:val="009555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555A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fill">
    <w:name w:val="fill"/>
    <w:rsid w:val="00D64653"/>
    <w:rPr>
      <w:color w:val="FF0000"/>
    </w:rPr>
  </w:style>
  <w:style w:type="paragraph" w:styleId="a5">
    <w:name w:val="Normal (Web)"/>
    <w:basedOn w:val="a"/>
    <w:uiPriority w:val="99"/>
    <w:rsid w:val="00D64653"/>
    <w:pPr>
      <w:suppressAutoHyphens/>
      <w:spacing w:before="280" w:after="280" w:line="240" w:lineRule="auto"/>
    </w:pPr>
    <w:rPr>
      <w:rFonts w:ascii="Times New Roman" w:eastAsia="Times New Roman" w:hAnsi="Times New Roman" w:cs="Times New Roman"/>
      <w:lang w:eastAsia="zh-CN"/>
    </w:rPr>
  </w:style>
  <w:style w:type="paragraph" w:customStyle="1" w:styleId="TextBodyIndent">
    <w:name w:val="Text Body Indent"/>
    <w:basedOn w:val="a"/>
    <w:rsid w:val="00D64653"/>
    <w:pPr>
      <w:suppressAutoHyphens/>
      <w:spacing w:after="0" w:line="240" w:lineRule="auto"/>
      <w:ind w:firstLine="360"/>
    </w:pPr>
    <w:rPr>
      <w:rFonts w:ascii="Times New Roman" w:eastAsia="Times New Roman" w:hAnsi="Times New Roman" w:cs="Times New Roman"/>
      <w:sz w:val="24"/>
      <w:szCs w:val="20"/>
      <w:lang w:eastAsia="zh-CN"/>
    </w:rPr>
  </w:style>
  <w:style w:type="character" w:styleId="a6">
    <w:name w:val="Hyperlink"/>
    <w:basedOn w:val="a0"/>
    <w:uiPriority w:val="99"/>
    <w:unhideWhenUsed/>
    <w:rsid w:val="000A5ED2"/>
    <w:rPr>
      <w:color w:val="0000FF" w:themeColor="hyperlink"/>
      <w:u w:val="single"/>
    </w:rPr>
  </w:style>
  <w:style w:type="character" w:styleId="a7">
    <w:name w:val="Strong"/>
    <w:basedOn w:val="a0"/>
    <w:uiPriority w:val="22"/>
    <w:qFormat/>
    <w:rsid w:val="000A5ED2"/>
    <w:rPr>
      <w:b/>
      <w:bCs/>
    </w:rPr>
  </w:style>
  <w:style w:type="character" w:customStyle="1" w:styleId="apple-converted-space">
    <w:name w:val="apple-converted-space"/>
    <w:basedOn w:val="a0"/>
    <w:rsid w:val="000A5ED2"/>
  </w:style>
  <w:style w:type="character" w:customStyle="1" w:styleId="10">
    <w:name w:val="Заголовок 1 Знак"/>
    <w:basedOn w:val="a0"/>
    <w:link w:val="1"/>
    <w:uiPriority w:val="9"/>
    <w:rsid w:val="0023690C"/>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23690C"/>
    <w:pPr>
      <w:widowControl w:val="0"/>
      <w:suppressAutoHyphens/>
      <w:spacing w:after="0" w:line="240" w:lineRule="auto"/>
    </w:pPr>
    <w:rPr>
      <w:rFonts w:ascii="Tahoma" w:eastAsia="Times New Roman" w:hAnsi="Tahoma" w:cs="Tahoma"/>
      <w:sz w:val="16"/>
      <w:szCs w:val="16"/>
      <w:lang w:eastAsia="ar-SA"/>
    </w:rPr>
  </w:style>
  <w:style w:type="character" w:customStyle="1" w:styleId="a9">
    <w:name w:val="Текст выноски Знак"/>
    <w:basedOn w:val="a0"/>
    <w:link w:val="a8"/>
    <w:uiPriority w:val="99"/>
    <w:semiHidden/>
    <w:rsid w:val="0023690C"/>
    <w:rPr>
      <w:rFonts w:ascii="Tahoma" w:eastAsia="Times New Roman" w:hAnsi="Tahoma" w:cs="Tahoma"/>
      <w:sz w:val="16"/>
      <w:szCs w:val="16"/>
      <w:lang w:eastAsia="ar-SA"/>
    </w:rPr>
  </w:style>
  <w:style w:type="paragraph" w:styleId="aa">
    <w:name w:val="header"/>
    <w:basedOn w:val="a"/>
    <w:link w:val="ab"/>
    <w:uiPriority w:val="99"/>
    <w:semiHidden/>
    <w:unhideWhenUsed/>
    <w:rsid w:val="0023690C"/>
    <w:pPr>
      <w:widowControl w:val="0"/>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Верхний колонтитул Знак"/>
    <w:basedOn w:val="a0"/>
    <w:link w:val="aa"/>
    <w:uiPriority w:val="99"/>
    <w:semiHidden/>
    <w:rsid w:val="0023690C"/>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23690C"/>
    <w:pPr>
      <w:widowControl w:val="0"/>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Нижний колонтитул Знак"/>
    <w:basedOn w:val="a0"/>
    <w:link w:val="ac"/>
    <w:uiPriority w:val="99"/>
    <w:rsid w:val="0023690C"/>
    <w:rPr>
      <w:rFonts w:ascii="Times New Roman" w:eastAsia="Times New Roman" w:hAnsi="Times New Roman" w:cs="Times New Roman"/>
      <w:sz w:val="20"/>
      <w:szCs w:val="20"/>
      <w:lang w:eastAsia="ar-SA"/>
    </w:rPr>
  </w:style>
  <w:style w:type="paragraph" w:customStyle="1" w:styleId="12">
    <w:name w:val="Обычный1"/>
    <w:rsid w:val="00790A8F"/>
    <w:pPr>
      <w:suppressAutoHyphens/>
      <w:spacing w:after="0" w:line="360" w:lineRule="auto"/>
      <w:ind w:firstLine="709"/>
      <w:jc w:val="both"/>
    </w:pPr>
    <w:rPr>
      <w:rFonts w:ascii="Times New Roman" w:eastAsia="SimSun" w:hAnsi="Times New Roman" w:cs="Mangal"/>
      <w:sz w:val="28"/>
      <w:szCs w:val="20"/>
      <w:lang w:eastAsia="hi-IN" w:bidi="hi-IN"/>
    </w:rPr>
  </w:style>
  <w:style w:type="character" w:customStyle="1" w:styleId="title">
    <w:name w:val="title"/>
    <w:basedOn w:val="a0"/>
    <w:rsid w:val="00790A8F"/>
  </w:style>
</w:styles>
</file>

<file path=word/webSettings.xml><?xml version="1.0" encoding="utf-8"?>
<w:webSettings xmlns:r="http://schemas.openxmlformats.org/officeDocument/2006/relationships" xmlns:w="http://schemas.openxmlformats.org/wordprocessingml/2006/main">
  <w:divs>
    <w:div w:id="1043208438">
      <w:bodyDiv w:val="1"/>
      <w:marLeft w:val="0"/>
      <w:marRight w:val="0"/>
      <w:marTop w:val="0"/>
      <w:marBottom w:val="0"/>
      <w:divBdr>
        <w:top w:val="none" w:sz="0" w:space="0" w:color="auto"/>
        <w:left w:val="none" w:sz="0" w:space="0" w:color="auto"/>
        <w:bottom w:val="none" w:sz="0" w:space="0" w:color="auto"/>
        <w:right w:val="none" w:sz="0" w:space="0" w:color="auto"/>
      </w:divBdr>
    </w:div>
    <w:div w:id="117711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centr35.ru" TargetMode="External"/><Relationship Id="rId13" Type="http://schemas.openxmlformats.org/officeDocument/2006/relationships/chart" Target="charts/chart5.xml"/><Relationship Id="rId18" Type="http://schemas.openxmlformats.org/officeDocument/2006/relationships/hyperlink" Target="http://www.xn---35-rdd4bdgjddod3c.xn--p1ai/sites/default/files/attachment/pismoootricatelntendencii.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xn---35-rdd4bdgjddod3c.xn--p1ai/sites/default/files/attachment/4_tekst-osobennosti-podgotovki-yunyh-voleybolistov.pdf"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xn---35-rdd4bdgjddod3c.xn--p1ai/sites/default/files/attachment/pismo-ot280715nomer-un-dk-104721.pdf" TargetMode="External"/><Relationship Id="rId25" Type="http://schemas.openxmlformats.org/officeDocument/2006/relationships/hyperlink" Target="http://www.xn---35-rdd4bdgjddod3c.xn--p1ai/news/mezhvedomstvennyy-seminar-soveshchanie-na-temu-aktualnye-voprosy-processa-preobrazovaniya" TargetMode="External"/><Relationship Id="rId2" Type="http://schemas.openxmlformats.org/officeDocument/2006/relationships/numbering" Target="numbering.xml"/><Relationship Id="rId16" Type="http://schemas.openxmlformats.org/officeDocument/2006/relationships/hyperlink" Target="http://www.xn---35-rdd4bdgjddod3c.xn--p1ai/sites/default/files/attachment/prikazmintryda335n-ot010615.pdf" TargetMode="External"/><Relationship Id="rId20" Type="http://schemas.openxmlformats.org/officeDocument/2006/relationships/hyperlink" Target="http://www.xn---35-rdd4bdgjddod3c.xn--p1ai/sites/default/files/attachment/proektmetodrekomendacii.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xn---35-rdd4bdgjddod3c.xn--p1ai/news/mezhvedomstvennyy-seminar-soveshchanie-na-temu-aktualnye-voprosy-processa-preobrazovaniya"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xn---35-rdd4bdgjddod3c.xn--p1ai/sites/default/files/attachment/3_tekst-osnovy-tehnologii-kompleksnoy-podgotovki-kvalificirovannyh-sportsmenovpavlov_1.pdf"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xn---35-rdd4bdgjddod3c.xn--p1ai/sites/default/files/attachment/algoritm.doc"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xn---35-rdd4bdgjddod3c.xn--p1ai/sites/default/files/attachment/1_tekst-opyt-podgotovki-yunyh-futbolistov-v-zarubezhnyh-klubah.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1045;&#1084;&#1077;&#1083;&#1100;&#1103;&#1085;&#1086;&#1074;&#1072;\&#1086;&#1090;&#1095;&#1077;&#1090;%20&#1086;%20&#1076;&#1077;&#1103;&#1090;&#1077;&#1083;&#1100;&#1085;&#1086;&#1089;&#1090;&#1080;%202016\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Desktop\&#1045;&#1084;&#1077;&#1083;&#1100;&#1103;&#1085;&#1086;&#1074;&#1072;\&#1086;&#1090;&#1095;&#1077;&#1090;%20&#1086;%20&#1076;&#1077;&#1103;&#1090;&#1077;&#1083;&#1100;&#1085;&#1086;&#1089;&#1090;&#1080;%202016\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Desktop\&#1045;&#1084;&#1077;&#1083;&#1100;&#1103;&#1085;&#1086;&#1074;&#1072;\&#1086;&#1090;&#1095;&#1077;&#1090;%20&#1086;%20&#1076;&#1077;&#1103;&#1090;&#1077;&#1083;&#1100;&#1085;&#1086;&#1089;&#1090;&#1080;%202016\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Desktop\&#1045;&#1084;&#1077;&#1083;&#1100;&#1103;&#1085;&#1086;&#1074;&#1072;\&#1086;&#1090;&#1095;&#1077;&#1090;%20&#1086;%20&#1076;&#1077;&#1103;&#1090;&#1077;&#1083;&#1100;&#1085;&#1086;&#1089;&#1090;&#1080;%202016\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Desktop\&#1045;&#1084;&#1077;&#1083;&#1100;&#1103;&#1085;&#1086;&#1074;&#1072;\&#1086;&#1090;&#1095;&#1077;&#1090;%20&#1086;%20&#1076;&#1077;&#1103;&#1090;&#1077;&#1083;&#1100;&#1085;&#1086;&#1089;&#1090;&#1080;%202016\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1045;&#1084;&#1077;&#1083;&#1100;&#1103;&#1085;&#1086;&#1074;&#1072;\&#1086;&#1090;&#1095;&#1077;&#1090;%20&#1086;%20&#1076;&#1077;&#1103;&#1090;&#1077;&#1083;&#1100;&#1085;&#1086;&#1089;&#1090;&#1080;%202016\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Desktop\&#1045;&#1084;&#1077;&#1083;&#1100;&#1103;&#1085;&#1086;&#1074;&#1072;\&#1086;&#1090;&#1095;&#1077;&#1090;%20&#1086;%20&#1076;&#1077;&#1103;&#1090;&#1077;&#1083;&#1100;&#1085;&#1086;&#1089;&#1090;&#1080;%202016\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title/>
    <c:view3D>
      <c:rAngAx val="1"/>
    </c:view3D>
    <c:plotArea>
      <c:layout/>
      <c:bar3DChart>
        <c:barDir val="col"/>
        <c:grouping val="clustered"/>
        <c:ser>
          <c:idx val="0"/>
          <c:order val="0"/>
          <c:tx>
            <c:strRef>
              <c:f>ДИАГРАММЫ!$B$1</c:f>
              <c:strCache>
                <c:ptCount val="1"/>
                <c:pt idx="0">
                  <c:v>Количество областных соревнований</c:v>
                </c:pt>
              </c:strCache>
            </c:strRef>
          </c:tx>
          <c:cat>
            <c:numRef>
              <c:f>ДИАГРАММЫ!$A$2:$A$8</c:f>
              <c:numCache>
                <c:formatCode>General</c:formatCode>
                <c:ptCount val="7"/>
                <c:pt idx="0">
                  <c:v>2010</c:v>
                </c:pt>
                <c:pt idx="1">
                  <c:v>2011</c:v>
                </c:pt>
                <c:pt idx="2">
                  <c:v>2012</c:v>
                </c:pt>
                <c:pt idx="3">
                  <c:v>2013</c:v>
                </c:pt>
                <c:pt idx="4">
                  <c:v>2014</c:v>
                </c:pt>
                <c:pt idx="5">
                  <c:v>2015</c:v>
                </c:pt>
                <c:pt idx="6">
                  <c:v>2016</c:v>
                </c:pt>
              </c:numCache>
            </c:numRef>
          </c:cat>
          <c:val>
            <c:numRef>
              <c:f>ДИАГРАММЫ!$B$2:$B$8</c:f>
              <c:numCache>
                <c:formatCode>General</c:formatCode>
                <c:ptCount val="7"/>
                <c:pt idx="0">
                  <c:v>158</c:v>
                </c:pt>
                <c:pt idx="1">
                  <c:v>169</c:v>
                </c:pt>
                <c:pt idx="2">
                  <c:v>176</c:v>
                </c:pt>
                <c:pt idx="3">
                  <c:v>195</c:v>
                </c:pt>
                <c:pt idx="4">
                  <c:v>265</c:v>
                </c:pt>
                <c:pt idx="5">
                  <c:v>330</c:v>
                </c:pt>
                <c:pt idx="6">
                  <c:v>237</c:v>
                </c:pt>
              </c:numCache>
            </c:numRef>
          </c:val>
        </c:ser>
        <c:shape val="box"/>
        <c:axId val="175846528"/>
        <c:axId val="175895296"/>
        <c:axId val="0"/>
      </c:bar3DChart>
      <c:catAx>
        <c:axId val="175846528"/>
        <c:scaling>
          <c:orientation val="minMax"/>
        </c:scaling>
        <c:axPos val="b"/>
        <c:numFmt formatCode="General" sourceLinked="1"/>
        <c:tickLblPos val="nextTo"/>
        <c:crossAx val="175895296"/>
        <c:crosses val="autoZero"/>
        <c:auto val="1"/>
        <c:lblAlgn val="ctr"/>
        <c:lblOffset val="100"/>
      </c:catAx>
      <c:valAx>
        <c:axId val="175895296"/>
        <c:scaling>
          <c:orientation val="minMax"/>
        </c:scaling>
        <c:axPos val="l"/>
        <c:majorGridlines/>
        <c:numFmt formatCode="General" sourceLinked="1"/>
        <c:tickLblPos val="nextTo"/>
        <c:crossAx val="17584652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hart>
    <c:title/>
    <c:view3D>
      <c:rAngAx val="1"/>
    </c:view3D>
    <c:plotArea>
      <c:layout/>
      <c:bar3DChart>
        <c:barDir val="col"/>
        <c:grouping val="clustered"/>
        <c:ser>
          <c:idx val="0"/>
          <c:order val="0"/>
          <c:tx>
            <c:strRef>
              <c:f>ДИАГРАММЫ!$B$10</c:f>
              <c:strCache>
                <c:ptCount val="1"/>
                <c:pt idx="0">
                  <c:v>Количество участников областных соревнований</c:v>
                </c:pt>
              </c:strCache>
            </c:strRef>
          </c:tx>
          <c:cat>
            <c:numRef>
              <c:f>ДИАГРАММЫ!$A$11:$A$17</c:f>
              <c:numCache>
                <c:formatCode>General</c:formatCode>
                <c:ptCount val="7"/>
                <c:pt idx="0">
                  <c:v>2010</c:v>
                </c:pt>
                <c:pt idx="1">
                  <c:v>2011</c:v>
                </c:pt>
                <c:pt idx="2">
                  <c:v>2012</c:v>
                </c:pt>
                <c:pt idx="3">
                  <c:v>2013</c:v>
                </c:pt>
                <c:pt idx="4">
                  <c:v>2014</c:v>
                </c:pt>
                <c:pt idx="5">
                  <c:v>2015</c:v>
                </c:pt>
                <c:pt idx="6">
                  <c:v>2016</c:v>
                </c:pt>
              </c:numCache>
            </c:numRef>
          </c:cat>
          <c:val>
            <c:numRef>
              <c:f>ДИАГРАММЫ!$B$11:$B$17</c:f>
              <c:numCache>
                <c:formatCode>General</c:formatCode>
                <c:ptCount val="7"/>
                <c:pt idx="0">
                  <c:v>25360</c:v>
                </c:pt>
                <c:pt idx="1">
                  <c:v>25030</c:v>
                </c:pt>
                <c:pt idx="2">
                  <c:v>26000</c:v>
                </c:pt>
                <c:pt idx="3">
                  <c:v>26350</c:v>
                </c:pt>
                <c:pt idx="4">
                  <c:v>43691</c:v>
                </c:pt>
                <c:pt idx="5">
                  <c:v>39241</c:v>
                </c:pt>
                <c:pt idx="6">
                  <c:v>18767</c:v>
                </c:pt>
              </c:numCache>
            </c:numRef>
          </c:val>
        </c:ser>
        <c:shape val="box"/>
        <c:axId val="186052608"/>
        <c:axId val="186087680"/>
        <c:axId val="0"/>
      </c:bar3DChart>
      <c:catAx>
        <c:axId val="186052608"/>
        <c:scaling>
          <c:orientation val="minMax"/>
        </c:scaling>
        <c:axPos val="b"/>
        <c:numFmt formatCode="General" sourceLinked="1"/>
        <c:tickLblPos val="nextTo"/>
        <c:crossAx val="186087680"/>
        <c:crosses val="autoZero"/>
        <c:auto val="1"/>
        <c:lblAlgn val="ctr"/>
        <c:lblOffset val="100"/>
      </c:catAx>
      <c:valAx>
        <c:axId val="186087680"/>
        <c:scaling>
          <c:orientation val="minMax"/>
        </c:scaling>
        <c:axPos val="l"/>
        <c:majorGridlines/>
        <c:numFmt formatCode="General" sourceLinked="1"/>
        <c:tickLblPos val="nextTo"/>
        <c:crossAx val="18605260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title/>
    <c:view3D>
      <c:rAngAx val="1"/>
    </c:view3D>
    <c:plotArea>
      <c:layout/>
      <c:bar3DChart>
        <c:barDir val="col"/>
        <c:grouping val="clustered"/>
        <c:ser>
          <c:idx val="0"/>
          <c:order val="0"/>
          <c:tx>
            <c:strRef>
              <c:f>ДИАГРАММЫ!$B$28</c:f>
              <c:strCache>
                <c:ptCount val="1"/>
                <c:pt idx="0">
                  <c:v>Количество всероссийских и международных соревнований </c:v>
                </c:pt>
              </c:strCache>
            </c:strRef>
          </c:tx>
          <c:cat>
            <c:numRef>
              <c:f>ДИАГРАММЫ!$A$29:$A$35</c:f>
              <c:numCache>
                <c:formatCode>General</c:formatCode>
                <c:ptCount val="7"/>
                <c:pt idx="0">
                  <c:v>2010</c:v>
                </c:pt>
                <c:pt idx="1">
                  <c:v>2011</c:v>
                </c:pt>
                <c:pt idx="2">
                  <c:v>2012</c:v>
                </c:pt>
                <c:pt idx="3">
                  <c:v>2013</c:v>
                </c:pt>
                <c:pt idx="4">
                  <c:v>2014</c:v>
                </c:pt>
                <c:pt idx="5">
                  <c:v>2015</c:v>
                </c:pt>
                <c:pt idx="6">
                  <c:v>2016</c:v>
                </c:pt>
              </c:numCache>
            </c:numRef>
          </c:cat>
          <c:val>
            <c:numRef>
              <c:f>ДИАГРАММЫ!$B$29:$B$35</c:f>
              <c:numCache>
                <c:formatCode>General</c:formatCode>
                <c:ptCount val="7"/>
                <c:pt idx="0">
                  <c:v>266</c:v>
                </c:pt>
                <c:pt idx="1">
                  <c:v>281</c:v>
                </c:pt>
                <c:pt idx="2">
                  <c:v>324</c:v>
                </c:pt>
                <c:pt idx="3">
                  <c:v>365</c:v>
                </c:pt>
                <c:pt idx="4">
                  <c:v>306</c:v>
                </c:pt>
                <c:pt idx="5">
                  <c:v>342</c:v>
                </c:pt>
                <c:pt idx="6">
                  <c:v>386</c:v>
                </c:pt>
              </c:numCache>
            </c:numRef>
          </c:val>
        </c:ser>
        <c:shape val="box"/>
        <c:axId val="186931456"/>
        <c:axId val="175538560"/>
        <c:axId val="0"/>
      </c:bar3DChart>
      <c:catAx>
        <c:axId val="186931456"/>
        <c:scaling>
          <c:orientation val="minMax"/>
        </c:scaling>
        <c:axPos val="b"/>
        <c:numFmt formatCode="General" sourceLinked="1"/>
        <c:tickLblPos val="nextTo"/>
        <c:crossAx val="175538560"/>
        <c:crosses val="autoZero"/>
        <c:auto val="1"/>
        <c:lblAlgn val="ctr"/>
        <c:lblOffset val="100"/>
      </c:catAx>
      <c:valAx>
        <c:axId val="175538560"/>
        <c:scaling>
          <c:orientation val="minMax"/>
        </c:scaling>
        <c:axPos val="l"/>
        <c:majorGridlines/>
        <c:numFmt formatCode="General" sourceLinked="1"/>
        <c:tickLblPos val="nextTo"/>
        <c:crossAx val="18693145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ДИАГРАММЫ!$B$19</c:f>
              <c:strCache>
                <c:ptCount val="1"/>
                <c:pt idx="0">
                  <c:v>Количество участников всероссийских и международных соревнований </c:v>
                </c:pt>
              </c:strCache>
            </c:strRef>
          </c:tx>
          <c:cat>
            <c:numRef>
              <c:f>ДИАГРАММЫ!$A$20:$A$26</c:f>
              <c:numCache>
                <c:formatCode>General</c:formatCode>
                <c:ptCount val="7"/>
                <c:pt idx="0">
                  <c:v>2010</c:v>
                </c:pt>
                <c:pt idx="1">
                  <c:v>2011</c:v>
                </c:pt>
                <c:pt idx="2">
                  <c:v>2012</c:v>
                </c:pt>
                <c:pt idx="3">
                  <c:v>2013</c:v>
                </c:pt>
                <c:pt idx="4">
                  <c:v>2014</c:v>
                </c:pt>
                <c:pt idx="5">
                  <c:v>2015</c:v>
                </c:pt>
                <c:pt idx="6">
                  <c:v>2016</c:v>
                </c:pt>
              </c:numCache>
            </c:numRef>
          </c:cat>
          <c:val>
            <c:numRef>
              <c:f>ДИАГРАММЫ!$B$20:$B$26</c:f>
              <c:numCache>
                <c:formatCode>General</c:formatCode>
                <c:ptCount val="7"/>
                <c:pt idx="0">
                  <c:v>1057</c:v>
                </c:pt>
                <c:pt idx="1">
                  <c:v>1198</c:v>
                </c:pt>
                <c:pt idx="2">
                  <c:v>1351</c:v>
                </c:pt>
                <c:pt idx="3">
                  <c:v>1668</c:v>
                </c:pt>
                <c:pt idx="4">
                  <c:v>1657</c:v>
                </c:pt>
                <c:pt idx="5">
                  <c:v>2756</c:v>
                </c:pt>
                <c:pt idx="6">
                  <c:v>2062</c:v>
                </c:pt>
              </c:numCache>
            </c:numRef>
          </c:val>
        </c:ser>
        <c:shape val="box"/>
        <c:axId val="175550848"/>
        <c:axId val="175552384"/>
        <c:axId val="0"/>
      </c:bar3DChart>
      <c:catAx>
        <c:axId val="175550848"/>
        <c:scaling>
          <c:orientation val="minMax"/>
        </c:scaling>
        <c:axPos val="b"/>
        <c:numFmt formatCode="General" sourceLinked="1"/>
        <c:tickLblPos val="nextTo"/>
        <c:crossAx val="175552384"/>
        <c:crosses val="autoZero"/>
        <c:auto val="1"/>
        <c:lblAlgn val="ctr"/>
        <c:lblOffset val="100"/>
      </c:catAx>
      <c:valAx>
        <c:axId val="175552384"/>
        <c:scaling>
          <c:orientation val="minMax"/>
        </c:scaling>
        <c:axPos val="l"/>
        <c:majorGridlines/>
        <c:numFmt formatCode="General" sourceLinked="1"/>
        <c:tickLblPos val="nextTo"/>
        <c:crossAx val="175550848"/>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ДИАГРАММЫ!$B$65</c:f>
              <c:strCache>
                <c:ptCount val="1"/>
                <c:pt idx="0">
                  <c:v>золото</c:v>
                </c:pt>
              </c:strCache>
            </c:strRef>
          </c:tx>
          <c:cat>
            <c:numRef>
              <c:f>ДИАГРАММЫ!$A$66:$A$72</c:f>
              <c:numCache>
                <c:formatCode>General</c:formatCode>
                <c:ptCount val="7"/>
                <c:pt idx="0">
                  <c:v>2010</c:v>
                </c:pt>
                <c:pt idx="1">
                  <c:v>2011</c:v>
                </c:pt>
                <c:pt idx="2">
                  <c:v>2012</c:v>
                </c:pt>
                <c:pt idx="3">
                  <c:v>2013</c:v>
                </c:pt>
                <c:pt idx="4">
                  <c:v>2014</c:v>
                </c:pt>
                <c:pt idx="5">
                  <c:v>2015</c:v>
                </c:pt>
                <c:pt idx="6">
                  <c:v>2016</c:v>
                </c:pt>
              </c:numCache>
            </c:numRef>
          </c:cat>
          <c:val>
            <c:numRef>
              <c:f>ДИАГРАММЫ!$B$66:$B$72</c:f>
              <c:numCache>
                <c:formatCode>General</c:formatCode>
                <c:ptCount val="7"/>
                <c:pt idx="0">
                  <c:v>65</c:v>
                </c:pt>
                <c:pt idx="1">
                  <c:v>87</c:v>
                </c:pt>
                <c:pt idx="2">
                  <c:v>129</c:v>
                </c:pt>
                <c:pt idx="3">
                  <c:v>147</c:v>
                </c:pt>
                <c:pt idx="4">
                  <c:v>329</c:v>
                </c:pt>
                <c:pt idx="5">
                  <c:v>184</c:v>
                </c:pt>
                <c:pt idx="6">
                  <c:v>241</c:v>
                </c:pt>
              </c:numCache>
            </c:numRef>
          </c:val>
        </c:ser>
        <c:ser>
          <c:idx val="1"/>
          <c:order val="1"/>
          <c:tx>
            <c:strRef>
              <c:f>ДИАГРАММЫ!$C$65</c:f>
              <c:strCache>
                <c:ptCount val="1"/>
                <c:pt idx="0">
                  <c:v>серебро</c:v>
                </c:pt>
              </c:strCache>
            </c:strRef>
          </c:tx>
          <c:cat>
            <c:numRef>
              <c:f>ДИАГРАММЫ!$A$66:$A$72</c:f>
              <c:numCache>
                <c:formatCode>General</c:formatCode>
                <c:ptCount val="7"/>
                <c:pt idx="0">
                  <c:v>2010</c:v>
                </c:pt>
                <c:pt idx="1">
                  <c:v>2011</c:v>
                </c:pt>
                <c:pt idx="2">
                  <c:v>2012</c:v>
                </c:pt>
                <c:pt idx="3">
                  <c:v>2013</c:v>
                </c:pt>
                <c:pt idx="4">
                  <c:v>2014</c:v>
                </c:pt>
                <c:pt idx="5">
                  <c:v>2015</c:v>
                </c:pt>
                <c:pt idx="6">
                  <c:v>2016</c:v>
                </c:pt>
              </c:numCache>
            </c:numRef>
          </c:cat>
          <c:val>
            <c:numRef>
              <c:f>ДИАГРАММЫ!$C$66:$C$72</c:f>
              <c:numCache>
                <c:formatCode>General</c:formatCode>
                <c:ptCount val="7"/>
                <c:pt idx="0">
                  <c:v>77</c:v>
                </c:pt>
                <c:pt idx="1">
                  <c:v>93</c:v>
                </c:pt>
                <c:pt idx="2">
                  <c:v>120</c:v>
                </c:pt>
                <c:pt idx="3">
                  <c:v>161</c:v>
                </c:pt>
                <c:pt idx="4">
                  <c:v>287</c:v>
                </c:pt>
                <c:pt idx="5">
                  <c:v>199</c:v>
                </c:pt>
                <c:pt idx="6">
                  <c:v>208</c:v>
                </c:pt>
              </c:numCache>
            </c:numRef>
          </c:val>
        </c:ser>
        <c:ser>
          <c:idx val="2"/>
          <c:order val="2"/>
          <c:tx>
            <c:strRef>
              <c:f>ДИАГРАММЫ!$D$65</c:f>
              <c:strCache>
                <c:ptCount val="1"/>
                <c:pt idx="0">
                  <c:v>бронза</c:v>
                </c:pt>
              </c:strCache>
            </c:strRef>
          </c:tx>
          <c:cat>
            <c:numRef>
              <c:f>ДИАГРАММЫ!$A$66:$A$72</c:f>
              <c:numCache>
                <c:formatCode>General</c:formatCode>
                <c:ptCount val="7"/>
                <c:pt idx="0">
                  <c:v>2010</c:v>
                </c:pt>
                <c:pt idx="1">
                  <c:v>2011</c:v>
                </c:pt>
                <c:pt idx="2">
                  <c:v>2012</c:v>
                </c:pt>
                <c:pt idx="3">
                  <c:v>2013</c:v>
                </c:pt>
                <c:pt idx="4">
                  <c:v>2014</c:v>
                </c:pt>
                <c:pt idx="5">
                  <c:v>2015</c:v>
                </c:pt>
                <c:pt idx="6">
                  <c:v>2016</c:v>
                </c:pt>
              </c:numCache>
            </c:numRef>
          </c:cat>
          <c:val>
            <c:numRef>
              <c:f>ДИАГРАММЫ!$D$66:$D$72</c:f>
              <c:numCache>
                <c:formatCode>General</c:formatCode>
                <c:ptCount val="7"/>
                <c:pt idx="0">
                  <c:v>72</c:v>
                </c:pt>
                <c:pt idx="1">
                  <c:v>70</c:v>
                </c:pt>
                <c:pt idx="2">
                  <c:v>135</c:v>
                </c:pt>
                <c:pt idx="3">
                  <c:v>149</c:v>
                </c:pt>
                <c:pt idx="4">
                  <c:v>319</c:v>
                </c:pt>
                <c:pt idx="5">
                  <c:v>210</c:v>
                </c:pt>
                <c:pt idx="6">
                  <c:v>184</c:v>
                </c:pt>
              </c:numCache>
            </c:numRef>
          </c:val>
        </c:ser>
        <c:shape val="box"/>
        <c:axId val="175611264"/>
        <c:axId val="175785088"/>
        <c:axId val="0"/>
      </c:bar3DChart>
      <c:catAx>
        <c:axId val="175611264"/>
        <c:scaling>
          <c:orientation val="minMax"/>
        </c:scaling>
        <c:axPos val="b"/>
        <c:numFmt formatCode="General" sourceLinked="1"/>
        <c:tickLblPos val="nextTo"/>
        <c:crossAx val="175785088"/>
        <c:crosses val="autoZero"/>
        <c:auto val="1"/>
        <c:lblAlgn val="ctr"/>
        <c:lblOffset val="100"/>
      </c:catAx>
      <c:valAx>
        <c:axId val="175785088"/>
        <c:scaling>
          <c:orientation val="minMax"/>
        </c:scaling>
        <c:axPos val="l"/>
        <c:majorGridlines/>
        <c:numFmt formatCode="General" sourceLinked="1"/>
        <c:tickLblPos val="nextTo"/>
        <c:crossAx val="17561126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6"/>
  <c:chart>
    <c:title/>
    <c:view3D>
      <c:rAngAx val="1"/>
    </c:view3D>
    <c:plotArea>
      <c:layout/>
      <c:bar3DChart>
        <c:barDir val="col"/>
        <c:grouping val="clustered"/>
        <c:ser>
          <c:idx val="0"/>
          <c:order val="0"/>
          <c:tx>
            <c:strRef>
              <c:f>ДИАГРАММЫ!$B$43</c:f>
              <c:strCache>
                <c:ptCount val="1"/>
                <c:pt idx="0">
                  <c:v>Количество членов сборных команд области</c:v>
                </c:pt>
              </c:strCache>
            </c:strRef>
          </c:tx>
          <c:cat>
            <c:numRef>
              <c:f>ДИАГРАММЫ!$A$44:$A$50</c:f>
              <c:numCache>
                <c:formatCode>General</c:formatCode>
                <c:ptCount val="7"/>
                <c:pt idx="0">
                  <c:v>2010</c:v>
                </c:pt>
                <c:pt idx="1">
                  <c:v>2011</c:v>
                </c:pt>
                <c:pt idx="2">
                  <c:v>2012</c:v>
                </c:pt>
                <c:pt idx="3">
                  <c:v>2013</c:v>
                </c:pt>
                <c:pt idx="4">
                  <c:v>2014</c:v>
                </c:pt>
                <c:pt idx="5">
                  <c:v>2015</c:v>
                </c:pt>
                <c:pt idx="6">
                  <c:v>2016</c:v>
                </c:pt>
              </c:numCache>
            </c:numRef>
          </c:cat>
          <c:val>
            <c:numRef>
              <c:f>ДИАГРАММЫ!$B$44:$B$50</c:f>
              <c:numCache>
                <c:formatCode>General</c:formatCode>
                <c:ptCount val="7"/>
                <c:pt idx="0">
                  <c:v>221</c:v>
                </c:pt>
                <c:pt idx="1">
                  <c:v>592</c:v>
                </c:pt>
                <c:pt idx="2">
                  <c:v>769</c:v>
                </c:pt>
                <c:pt idx="3">
                  <c:v>782</c:v>
                </c:pt>
                <c:pt idx="4">
                  <c:v>937</c:v>
                </c:pt>
                <c:pt idx="5">
                  <c:v>1447</c:v>
                </c:pt>
                <c:pt idx="6">
                  <c:v>1476</c:v>
                </c:pt>
              </c:numCache>
            </c:numRef>
          </c:val>
        </c:ser>
        <c:shape val="box"/>
        <c:axId val="175878912"/>
        <c:axId val="175880448"/>
        <c:axId val="0"/>
      </c:bar3DChart>
      <c:catAx>
        <c:axId val="175878912"/>
        <c:scaling>
          <c:orientation val="minMax"/>
        </c:scaling>
        <c:axPos val="b"/>
        <c:numFmt formatCode="General" sourceLinked="1"/>
        <c:tickLblPos val="nextTo"/>
        <c:crossAx val="175880448"/>
        <c:crosses val="autoZero"/>
        <c:auto val="1"/>
        <c:lblAlgn val="ctr"/>
        <c:lblOffset val="100"/>
      </c:catAx>
      <c:valAx>
        <c:axId val="175880448"/>
        <c:scaling>
          <c:orientation val="minMax"/>
        </c:scaling>
        <c:axPos val="l"/>
        <c:majorGridlines/>
        <c:numFmt formatCode="General" sourceLinked="1"/>
        <c:tickLblPos val="nextTo"/>
        <c:crossAx val="175878912"/>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4"/>
  <c:chart>
    <c:title/>
    <c:view3D>
      <c:rAngAx val="1"/>
    </c:view3D>
    <c:plotArea>
      <c:layout/>
      <c:bar3DChart>
        <c:barDir val="col"/>
        <c:grouping val="clustered"/>
        <c:ser>
          <c:idx val="0"/>
          <c:order val="0"/>
          <c:tx>
            <c:strRef>
              <c:f>ДИАГРАММЫ!$B$81</c:f>
              <c:strCache>
                <c:ptCount val="1"/>
                <c:pt idx="0">
                  <c:v>Количество вологодских спортсменов -  кандидатов   сборных команд Российской Федерации.</c:v>
                </c:pt>
              </c:strCache>
            </c:strRef>
          </c:tx>
          <c:cat>
            <c:numRef>
              <c:f>ДИАГРАММЫ!$A$82:$A$85</c:f>
              <c:numCache>
                <c:formatCode>General</c:formatCode>
                <c:ptCount val="4"/>
                <c:pt idx="0">
                  <c:v>2013</c:v>
                </c:pt>
                <c:pt idx="1">
                  <c:v>2014</c:v>
                </c:pt>
                <c:pt idx="2">
                  <c:v>2015</c:v>
                </c:pt>
                <c:pt idx="3">
                  <c:v>2016</c:v>
                </c:pt>
              </c:numCache>
            </c:numRef>
          </c:cat>
          <c:val>
            <c:numRef>
              <c:f>ДИАГРАММЫ!$B$82:$B$85</c:f>
              <c:numCache>
                <c:formatCode>General</c:formatCode>
                <c:ptCount val="4"/>
                <c:pt idx="0">
                  <c:v>79</c:v>
                </c:pt>
                <c:pt idx="1">
                  <c:v>82</c:v>
                </c:pt>
                <c:pt idx="2">
                  <c:v>96</c:v>
                </c:pt>
                <c:pt idx="3">
                  <c:v>101</c:v>
                </c:pt>
              </c:numCache>
            </c:numRef>
          </c:val>
        </c:ser>
        <c:shape val="box"/>
        <c:axId val="176036096"/>
        <c:axId val="176046080"/>
        <c:axId val="0"/>
      </c:bar3DChart>
      <c:catAx>
        <c:axId val="176036096"/>
        <c:scaling>
          <c:orientation val="minMax"/>
        </c:scaling>
        <c:axPos val="b"/>
        <c:numFmt formatCode="General" sourceLinked="1"/>
        <c:tickLblPos val="nextTo"/>
        <c:crossAx val="176046080"/>
        <c:crosses val="autoZero"/>
        <c:auto val="1"/>
        <c:lblAlgn val="ctr"/>
        <c:lblOffset val="100"/>
      </c:catAx>
      <c:valAx>
        <c:axId val="176046080"/>
        <c:scaling>
          <c:orientation val="minMax"/>
        </c:scaling>
        <c:axPos val="l"/>
        <c:majorGridlines/>
        <c:numFmt formatCode="General" sourceLinked="1"/>
        <c:tickLblPos val="nextTo"/>
        <c:crossAx val="17603609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F5738-CF18-4E42-9EAE-1ADABFAA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31</Pages>
  <Words>6769</Words>
  <Characters>38585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Яковлева</dc:creator>
  <cp:lastModifiedBy>Татьяна Яковлева</cp:lastModifiedBy>
  <cp:revision>15</cp:revision>
  <cp:lastPrinted>2017-01-19T09:36:00Z</cp:lastPrinted>
  <dcterms:created xsi:type="dcterms:W3CDTF">2017-01-19T12:31:00Z</dcterms:created>
  <dcterms:modified xsi:type="dcterms:W3CDTF">2017-02-10T07:50:00Z</dcterms:modified>
</cp:coreProperties>
</file>